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4A9AEFC7" w:rsidR="00D11781" w:rsidRDefault="000778B1">
      <w:pPr>
        <w:jc w:val="center"/>
        <w:rPr>
          <w:rFonts w:ascii="Arial" w:eastAsia="Arial" w:hAnsi="Arial" w:cs="Arial"/>
          <w:b/>
          <w:sz w:val="24"/>
          <w:szCs w:val="24"/>
        </w:rPr>
      </w:pPr>
      <w:r>
        <w:rPr>
          <w:rFonts w:ascii="Arial" w:eastAsia="Arial" w:hAnsi="Arial" w:cs="Arial"/>
          <w:b/>
          <w:sz w:val="24"/>
          <w:szCs w:val="24"/>
        </w:rPr>
        <w:t>MELISSA CARDUCCI</w:t>
      </w:r>
    </w:p>
    <w:p w14:paraId="00000002" w14:textId="77777777" w:rsidR="00D11781" w:rsidRDefault="000778B1">
      <w:pPr>
        <w:jc w:val="center"/>
        <w:rPr>
          <w:rFonts w:ascii="Arial" w:eastAsia="Arial" w:hAnsi="Arial" w:cs="Arial"/>
        </w:rPr>
      </w:pPr>
      <w:r>
        <w:rPr>
          <w:rFonts w:ascii="Arial" w:eastAsia="Arial" w:hAnsi="Arial" w:cs="Arial"/>
        </w:rPr>
        <w:t>32 Landing Road North, Rochester, NY 14625 • 585.355.2787</w:t>
      </w:r>
    </w:p>
    <w:p w14:paraId="00000003" w14:textId="77777777" w:rsidR="00D11781" w:rsidRDefault="0051379C">
      <w:pPr>
        <w:jc w:val="center"/>
        <w:rPr>
          <w:rFonts w:ascii="Arial" w:eastAsia="Arial" w:hAnsi="Arial" w:cs="Arial"/>
        </w:rPr>
      </w:pPr>
      <w:hyperlink r:id="rId6">
        <w:r w:rsidR="000778B1">
          <w:rPr>
            <w:rFonts w:ascii="Arial" w:eastAsia="Arial" w:hAnsi="Arial" w:cs="Arial"/>
            <w:color w:val="0563C1"/>
            <w:u w:val="single"/>
          </w:rPr>
          <w:t>mcarducci2@gmail.com</w:t>
        </w:r>
      </w:hyperlink>
      <w:r w:rsidR="000778B1">
        <w:rPr>
          <w:rFonts w:ascii="Arial" w:eastAsia="Arial" w:hAnsi="Arial" w:cs="Arial"/>
        </w:rPr>
        <w:t xml:space="preserve"> • </w:t>
      </w:r>
      <w:hyperlink r:id="rId7">
        <w:r w:rsidR="000778B1">
          <w:rPr>
            <w:rFonts w:ascii="Arial" w:eastAsia="Arial" w:hAnsi="Arial" w:cs="Arial"/>
            <w:color w:val="0563C1"/>
            <w:u w:val="single"/>
          </w:rPr>
          <w:t>LinkedIn Profile</w:t>
        </w:r>
      </w:hyperlink>
    </w:p>
    <w:p w14:paraId="00000004" w14:textId="77777777" w:rsidR="00D11781" w:rsidRDefault="00D11781">
      <w:pPr>
        <w:rPr>
          <w:rFonts w:ascii="Arial" w:eastAsia="Arial" w:hAnsi="Arial" w:cs="Arial"/>
        </w:rPr>
      </w:pPr>
    </w:p>
    <w:p w14:paraId="00000005" w14:textId="77777777" w:rsidR="00D11781" w:rsidRDefault="000778B1">
      <w:pPr>
        <w:jc w:val="center"/>
        <w:rPr>
          <w:rFonts w:ascii="Arial" w:eastAsia="Arial" w:hAnsi="Arial" w:cs="Arial"/>
          <w:b/>
          <w:sz w:val="24"/>
          <w:szCs w:val="24"/>
        </w:rPr>
      </w:pPr>
      <w:r>
        <w:rPr>
          <w:rFonts w:ascii="Arial" w:eastAsia="Arial" w:hAnsi="Arial" w:cs="Arial"/>
          <w:b/>
          <w:sz w:val="24"/>
          <w:szCs w:val="24"/>
        </w:rPr>
        <w:t>PROFESSIONAL SUMMARY</w:t>
      </w:r>
    </w:p>
    <w:p w14:paraId="00000006" w14:textId="16672336" w:rsidR="00D11781" w:rsidRDefault="000778B1">
      <w:pPr>
        <w:rPr>
          <w:rFonts w:ascii="Arial" w:eastAsia="Arial" w:hAnsi="Arial" w:cs="Arial"/>
        </w:rPr>
      </w:pPr>
      <w:r>
        <w:rPr>
          <w:rFonts w:ascii="Arial" w:eastAsia="Arial" w:hAnsi="Arial" w:cs="Arial"/>
        </w:rPr>
        <w:t xml:space="preserve">Driving collaborative digital communications </w:t>
      </w:r>
      <w:r w:rsidR="00117739">
        <w:rPr>
          <w:rFonts w:ascii="Arial" w:eastAsia="Arial" w:hAnsi="Arial" w:cs="Arial"/>
        </w:rPr>
        <w:t xml:space="preserve">for better engagement </w:t>
      </w:r>
      <w:r w:rsidR="00F66EEE">
        <w:rPr>
          <w:rFonts w:ascii="Arial" w:eastAsia="Arial" w:hAnsi="Arial" w:cs="Arial"/>
        </w:rPr>
        <w:t>and UX</w:t>
      </w:r>
      <w:r>
        <w:rPr>
          <w:rFonts w:ascii="Arial" w:eastAsia="Arial" w:hAnsi="Arial" w:cs="Arial"/>
        </w:rPr>
        <w:t>, while supporting organizational goals, developing social-media messaging, and measuring success.</w:t>
      </w:r>
    </w:p>
    <w:p w14:paraId="00000007" w14:textId="77777777" w:rsidR="00D11781" w:rsidRDefault="000778B1">
      <w:pPr>
        <w:jc w:val="center"/>
      </w:pPr>
      <w:r>
        <w:rPr>
          <w:rFonts w:ascii="Arial" w:eastAsia="Arial" w:hAnsi="Arial" w:cs="Arial"/>
          <w:b/>
          <w:sz w:val="24"/>
          <w:szCs w:val="24"/>
        </w:rPr>
        <w:t>TECHNICAL SKILLS</w:t>
      </w:r>
    </w:p>
    <w:p w14:paraId="00000008" w14:textId="501C4B47" w:rsidR="00D11781" w:rsidRDefault="0059328B">
      <w:pPr>
        <w:rPr>
          <w:rFonts w:ascii="Arial" w:eastAsia="Arial" w:hAnsi="Arial" w:cs="Arial"/>
          <w:b/>
          <w:sz w:val="24"/>
          <w:szCs w:val="24"/>
        </w:rPr>
      </w:pPr>
      <w:r>
        <w:rPr>
          <w:rFonts w:ascii="Arial" w:eastAsia="Arial" w:hAnsi="Arial" w:cs="Arial"/>
        </w:rPr>
        <w:t xml:space="preserve">Certified in Google </w:t>
      </w:r>
      <w:r w:rsidR="00F4176D">
        <w:rPr>
          <w:rFonts w:ascii="Arial" w:eastAsia="Arial" w:hAnsi="Arial" w:cs="Arial"/>
        </w:rPr>
        <w:t>Ads</w:t>
      </w:r>
      <w:r w:rsidR="00FC7963">
        <w:rPr>
          <w:rFonts w:ascii="Arial" w:eastAsia="Arial" w:hAnsi="Arial" w:cs="Arial"/>
        </w:rPr>
        <w:t xml:space="preserve"> </w:t>
      </w:r>
      <w:r>
        <w:rPr>
          <w:rFonts w:ascii="Arial" w:eastAsia="Arial" w:hAnsi="Arial" w:cs="Arial"/>
        </w:rPr>
        <w:t>Search</w:t>
      </w:r>
      <w:r w:rsidR="00296E64">
        <w:rPr>
          <w:rFonts w:ascii="Arial" w:eastAsia="Arial" w:hAnsi="Arial" w:cs="Arial"/>
        </w:rPr>
        <w:t>;</w:t>
      </w:r>
      <w:r w:rsidR="005854BE">
        <w:rPr>
          <w:rFonts w:ascii="Arial" w:eastAsia="Arial" w:hAnsi="Arial" w:cs="Arial"/>
        </w:rPr>
        <w:t xml:space="preserve"> Google Analytics;</w:t>
      </w:r>
      <w:r>
        <w:rPr>
          <w:rFonts w:ascii="Arial" w:eastAsia="Arial" w:hAnsi="Arial" w:cs="Arial"/>
        </w:rPr>
        <w:t xml:space="preserve"> </w:t>
      </w:r>
      <w:r w:rsidR="000778B1">
        <w:rPr>
          <w:rFonts w:ascii="Arial" w:eastAsia="Arial" w:hAnsi="Arial" w:cs="Arial"/>
        </w:rPr>
        <w:t>WordPress;</w:t>
      </w:r>
      <w:r w:rsidR="00295920">
        <w:rPr>
          <w:rFonts w:ascii="Arial" w:eastAsia="Arial" w:hAnsi="Arial" w:cs="Arial"/>
        </w:rPr>
        <w:t xml:space="preserve"> </w:t>
      </w:r>
      <w:proofErr w:type="spellStart"/>
      <w:r w:rsidR="00295920">
        <w:rPr>
          <w:rFonts w:ascii="Arial" w:eastAsia="Arial" w:hAnsi="Arial" w:cs="Arial"/>
        </w:rPr>
        <w:t>Divi</w:t>
      </w:r>
      <w:proofErr w:type="spellEnd"/>
      <w:r w:rsidR="00295920">
        <w:rPr>
          <w:rFonts w:ascii="Arial" w:eastAsia="Arial" w:hAnsi="Arial" w:cs="Arial"/>
        </w:rPr>
        <w:t>;</w:t>
      </w:r>
      <w:r w:rsidR="000778B1">
        <w:rPr>
          <w:rFonts w:ascii="Arial" w:eastAsia="Arial" w:hAnsi="Arial" w:cs="Arial"/>
        </w:rPr>
        <w:t xml:space="preserve"> SEO; SharePoint; Microsoft Suite (Word, Excel, PowerPoint); Eventbrite; </w:t>
      </w:r>
      <w:proofErr w:type="spellStart"/>
      <w:r w:rsidR="000778B1">
        <w:rPr>
          <w:rFonts w:ascii="Arial" w:eastAsia="Arial" w:hAnsi="Arial" w:cs="Arial"/>
        </w:rPr>
        <w:t>SurveyMonkey</w:t>
      </w:r>
      <w:proofErr w:type="spellEnd"/>
      <w:r w:rsidR="000778B1">
        <w:rPr>
          <w:rFonts w:ascii="Arial" w:eastAsia="Arial" w:hAnsi="Arial" w:cs="Arial"/>
        </w:rPr>
        <w:t>;</w:t>
      </w:r>
      <w:r w:rsidR="00257053">
        <w:rPr>
          <w:rFonts w:ascii="Arial" w:eastAsia="Arial" w:hAnsi="Arial" w:cs="Arial"/>
        </w:rPr>
        <w:t xml:space="preserve"> </w:t>
      </w:r>
      <w:proofErr w:type="spellStart"/>
      <w:r w:rsidR="00FB56D7">
        <w:rPr>
          <w:rFonts w:ascii="Arial" w:eastAsia="Arial" w:hAnsi="Arial" w:cs="Arial"/>
        </w:rPr>
        <w:t>Mailchimp</w:t>
      </w:r>
      <w:proofErr w:type="spellEnd"/>
      <w:r w:rsidR="000778B1">
        <w:rPr>
          <w:rFonts w:ascii="Arial" w:eastAsia="Arial" w:hAnsi="Arial" w:cs="Arial"/>
        </w:rPr>
        <w:t>;</w:t>
      </w:r>
      <w:r w:rsidR="005854BE">
        <w:rPr>
          <w:rFonts w:ascii="Arial" w:eastAsia="Arial" w:hAnsi="Arial" w:cs="Arial"/>
        </w:rPr>
        <w:t xml:space="preserve"> </w:t>
      </w:r>
      <w:r w:rsidR="000778B1">
        <w:rPr>
          <w:rFonts w:ascii="Arial" w:eastAsia="Arial" w:hAnsi="Arial" w:cs="Arial"/>
        </w:rPr>
        <w:t>Google My Business</w:t>
      </w:r>
    </w:p>
    <w:p w14:paraId="00000009" w14:textId="77777777" w:rsidR="00D11781" w:rsidRDefault="000778B1">
      <w:pPr>
        <w:jc w:val="center"/>
        <w:rPr>
          <w:rFonts w:ascii="Arial" w:eastAsia="Arial" w:hAnsi="Arial" w:cs="Arial"/>
          <w:b/>
          <w:sz w:val="24"/>
          <w:szCs w:val="24"/>
        </w:rPr>
      </w:pPr>
      <w:r>
        <w:rPr>
          <w:rFonts w:ascii="Arial" w:eastAsia="Arial" w:hAnsi="Arial" w:cs="Arial"/>
          <w:b/>
          <w:sz w:val="24"/>
          <w:szCs w:val="24"/>
        </w:rPr>
        <w:t>ADDED VALUE</w:t>
      </w:r>
    </w:p>
    <w:p w14:paraId="0000000A" w14:textId="77777777" w:rsidR="00D11781" w:rsidRPr="00350331" w:rsidRDefault="000778B1" w:rsidP="00350331">
      <w:pPr>
        <w:pStyle w:val="ListParagraph"/>
        <w:numPr>
          <w:ilvl w:val="0"/>
          <w:numId w:val="6"/>
        </w:numPr>
        <w:pBdr>
          <w:top w:val="nil"/>
          <w:left w:val="nil"/>
          <w:bottom w:val="nil"/>
          <w:right w:val="nil"/>
          <w:between w:val="nil"/>
        </w:pBdr>
        <w:spacing w:after="0"/>
        <w:rPr>
          <w:rFonts w:ascii="Arial" w:eastAsia="Arial" w:hAnsi="Arial" w:cs="Arial"/>
          <w:b/>
          <w:color w:val="000000"/>
        </w:rPr>
      </w:pPr>
      <w:r w:rsidRPr="00350331">
        <w:rPr>
          <w:rFonts w:ascii="Arial" w:eastAsia="Arial" w:hAnsi="Arial" w:cs="Arial"/>
          <w:color w:val="000000"/>
        </w:rPr>
        <w:t>Workday on-site proprietary software system training</w:t>
      </w:r>
    </w:p>
    <w:p w14:paraId="0000000B" w14:textId="77777777" w:rsidR="00D11781" w:rsidRPr="00350331" w:rsidRDefault="000778B1" w:rsidP="00350331">
      <w:pPr>
        <w:pStyle w:val="ListParagraph"/>
        <w:numPr>
          <w:ilvl w:val="0"/>
          <w:numId w:val="6"/>
        </w:numPr>
        <w:pBdr>
          <w:top w:val="nil"/>
          <w:left w:val="nil"/>
          <w:bottom w:val="nil"/>
          <w:right w:val="nil"/>
          <w:between w:val="nil"/>
        </w:pBdr>
        <w:spacing w:after="0"/>
        <w:rPr>
          <w:rFonts w:ascii="Arial" w:eastAsia="Arial" w:hAnsi="Arial" w:cs="Arial"/>
          <w:color w:val="000000"/>
        </w:rPr>
      </w:pPr>
      <w:r w:rsidRPr="00350331">
        <w:rPr>
          <w:rFonts w:ascii="Arial" w:eastAsia="Arial" w:hAnsi="Arial" w:cs="Arial"/>
          <w:color w:val="000000"/>
        </w:rPr>
        <w:t xml:space="preserve">Editorial contributor, Wegmans in-house magazine </w:t>
      </w:r>
    </w:p>
    <w:p w14:paraId="0000000C" w14:textId="034E5C97" w:rsidR="00D11781" w:rsidRPr="003A5C84" w:rsidRDefault="000778B1" w:rsidP="003A5C84">
      <w:pPr>
        <w:pStyle w:val="ListParagraph"/>
        <w:numPr>
          <w:ilvl w:val="0"/>
          <w:numId w:val="6"/>
        </w:numPr>
        <w:pBdr>
          <w:top w:val="nil"/>
          <w:left w:val="nil"/>
          <w:bottom w:val="nil"/>
          <w:right w:val="nil"/>
          <w:between w:val="nil"/>
        </w:pBdr>
        <w:spacing w:after="0"/>
        <w:rPr>
          <w:rFonts w:ascii="Arial" w:eastAsia="Arial" w:hAnsi="Arial" w:cs="Arial"/>
          <w:color w:val="000000"/>
        </w:rPr>
      </w:pPr>
      <w:r w:rsidRPr="003A5C84">
        <w:rPr>
          <w:rFonts w:ascii="Arial" w:eastAsia="Arial" w:hAnsi="Arial" w:cs="Arial"/>
          <w:color w:val="000000"/>
        </w:rPr>
        <w:t>PR Consultant, National Center for Missing &amp; Exploited Children</w:t>
      </w:r>
    </w:p>
    <w:p w14:paraId="0000000D" w14:textId="77777777" w:rsidR="00D11781" w:rsidRDefault="00D11781">
      <w:pPr>
        <w:pBdr>
          <w:top w:val="nil"/>
          <w:left w:val="nil"/>
          <w:bottom w:val="nil"/>
          <w:right w:val="nil"/>
          <w:between w:val="nil"/>
        </w:pBdr>
        <w:ind w:left="720"/>
        <w:rPr>
          <w:rFonts w:ascii="Arial" w:eastAsia="Arial" w:hAnsi="Arial" w:cs="Arial"/>
          <w:color w:val="000000"/>
        </w:rPr>
      </w:pPr>
    </w:p>
    <w:p w14:paraId="0000000E" w14:textId="0815A8E9" w:rsidR="00D11781" w:rsidRDefault="000778B1">
      <w:pPr>
        <w:jc w:val="center"/>
        <w:rPr>
          <w:rFonts w:ascii="Arial" w:eastAsia="Arial" w:hAnsi="Arial" w:cs="Arial"/>
          <w:b/>
          <w:sz w:val="24"/>
          <w:szCs w:val="24"/>
        </w:rPr>
      </w:pPr>
      <w:r>
        <w:rPr>
          <w:rFonts w:ascii="Arial" w:eastAsia="Arial" w:hAnsi="Arial" w:cs="Arial"/>
          <w:b/>
          <w:sz w:val="24"/>
          <w:szCs w:val="24"/>
        </w:rPr>
        <w:t>EXPERIENCE</w:t>
      </w:r>
    </w:p>
    <w:p w14:paraId="73C364C8" w14:textId="529AD71F" w:rsidR="009254D1" w:rsidRDefault="009254D1" w:rsidP="00F142DD">
      <w:pPr>
        <w:rPr>
          <w:rFonts w:ascii="Arial" w:eastAsia="Arial" w:hAnsi="Arial" w:cs="Arial"/>
          <w:b/>
          <w:sz w:val="24"/>
          <w:szCs w:val="24"/>
        </w:rPr>
      </w:pPr>
      <w:r>
        <w:rPr>
          <w:rFonts w:ascii="Arial" w:eastAsia="Arial" w:hAnsi="Arial" w:cs="Arial"/>
          <w:b/>
          <w:sz w:val="24"/>
          <w:szCs w:val="24"/>
        </w:rPr>
        <w:t>Internet Marketing Consultant</w:t>
      </w:r>
      <w:r w:rsidR="00C52070">
        <w:rPr>
          <w:rFonts w:ascii="Arial" w:eastAsia="Arial" w:hAnsi="Arial" w:cs="Arial"/>
          <w:b/>
          <w:sz w:val="24"/>
          <w:szCs w:val="24"/>
        </w:rPr>
        <w:t xml:space="preserve"> </w:t>
      </w:r>
      <w:proofErr w:type="spellStart"/>
      <w:r w:rsidR="00D15A09">
        <w:rPr>
          <w:rFonts w:ascii="Arial" w:eastAsia="Arial" w:hAnsi="Arial" w:cs="Arial"/>
          <w:b/>
          <w:sz w:val="24"/>
          <w:szCs w:val="24"/>
        </w:rPr>
        <w:t>Cazbah</w:t>
      </w:r>
      <w:proofErr w:type="spellEnd"/>
      <w:r w:rsidR="00057EDD">
        <w:rPr>
          <w:rFonts w:ascii="Arial" w:eastAsia="Arial" w:hAnsi="Arial" w:cs="Arial"/>
          <w:b/>
          <w:sz w:val="24"/>
          <w:szCs w:val="24"/>
        </w:rPr>
        <w:t xml:space="preserve">, </w:t>
      </w:r>
      <w:r w:rsidR="00C52070">
        <w:rPr>
          <w:rFonts w:ascii="Arial" w:eastAsia="Arial" w:hAnsi="Arial" w:cs="Arial"/>
          <w:b/>
          <w:sz w:val="24"/>
          <w:szCs w:val="24"/>
        </w:rPr>
        <w:t xml:space="preserve">8/21 – </w:t>
      </w:r>
      <w:r w:rsidR="00D0294A">
        <w:rPr>
          <w:rFonts w:ascii="Arial" w:eastAsia="Arial" w:hAnsi="Arial" w:cs="Arial"/>
          <w:b/>
          <w:sz w:val="24"/>
          <w:szCs w:val="24"/>
        </w:rPr>
        <w:t>p</w:t>
      </w:r>
      <w:r w:rsidR="00C52070">
        <w:rPr>
          <w:rFonts w:ascii="Arial" w:eastAsia="Arial" w:hAnsi="Arial" w:cs="Arial"/>
          <w:b/>
          <w:sz w:val="24"/>
          <w:szCs w:val="24"/>
        </w:rPr>
        <w:t xml:space="preserve">resent </w:t>
      </w:r>
    </w:p>
    <w:p w14:paraId="1945235D" w14:textId="23C4046E" w:rsidR="009254D1" w:rsidRPr="00D0294A" w:rsidRDefault="002F097F" w:rsidP="00F142DD">
      <w:pPr>
        <w:rPr>
          <w:rFonts w:ascii="Arial" w:eastAsia="Arial" w:hAnsi="Arial" w:cs="Arial"/>
          <w:bCs/>
          <w:sz w:val="24"/>
          <w:szCs w:val="24"/>
        </w:rPr>
      </w:pPr>
      <w:r>
        <w:rPr>
          <w:rFonts w:ascii="Arial" w:eastAsia="Arial" w:hAnsi="Arial" w:cs="Arial"/>
          <w:bCs/>
          <w:sz w:val="24"/>
          <w:szCs w:val="24"/>
        </w:rPr>
        <w:t xml:space="preserve">Responsible for </w:t>
      </w:r>
      <w:r w:rsidR="009D1F85">
        <w:rPr>
          <w:rFonts w:ascii="Arial" w:eastAsia="Arial" w:hAnsi="Arial" w:cs="Arial"/>
          <w:bCs/>
          <w:sz w:val="24"/>
          <w:szCs w:val="24"/>
        </w:rPr>
        <w:t xml:space="preserve">building and maintaining </w:t>
      </w:r>
      <w:r w:rsidR="005362E5">
        <w:rPr>
          <w:rFonts w:ascii="Arial" w:eastAsia="Arial" w:hAnsi="Arial" w:cs="Arial"/>
          <w:bCs/>
          <w:sz w:val="24"/>
          <w:szCs w:val="24"/>
        </w:rPr>
        <w:t xml:space="preserve">client </w:t>
      </w:r>
      <w:r w:rsidR="009D1F85">
        <w:rPr>
          <w:rFonts w:ascii="Arial" w:eastAsia="Arial" w:hAnsi="Arial" w:cs="Arial"/>
          <w:bCs/>
          <w:sz w:val="24"/>
          <w:szCs w:val="24"/>
        </w:rPr>
        <w:t xml:space="preserve">relationships while </w:t>
      </w:r>
      <w:r w:rsidR="00A21383">
        <w:rPr>
          <w:rFonts w:ascii="Arial" w:eastAsia="Arial" w:hAnsi="Arial" w:cs="Arial"/>
          <w:bCs/>
          <w:sz w:val="24"/>
          <w:szCs w:val="24"/>
        </w:rPr>
        <w:t xml:space="preserve">developing/implementing </w:t>
      </w:r>
      <w:r w:rsidR="00510E35">
        <w:rPr>
          <w:rFonts w:ascii="Arial" w:eastAsia="Arial" w:hAnsi="Arial" w:cs="Arial"/>
          <w:bCs/>
          <w:sz w:val="24"/>
          <w:szCs w:val="24"/>
        </w:rPr>
        <w:t>online marketing plans.</w:t>
      </w:r>
      <w:r w:rsidR="00605A0C">
        <w:rPr>
          <w:rFonts w:ascii="Arial" w:eastAsia="Arial" w:hAnsi="Arial" w:cs="Arial"/>
          <w:bCs/>
          <w:sz w:val="24"/>
          <w:szCs w:val="24"/>
        </w:rPr>
        <w:t xml:space="preserve"> Coordinating </w:t>
      </w:r>
      <w:r w:rsidR="00151BFB">
        <w:rPr>
          <w:rFonts w:ascii="Arial" w:eastAsia="Arial" w:hAnsi="Arial" w:cs="Arial"/>
          <w:bCs/>
          <w:sz w:val="24"/>
          <w:szCs w:val="24"/>
        </w:rPr>
        <w:t xml:space="preserve">with </w:t>
      </w:r>
      <w:r w:rsidR="004D4B48">
        <w:rPr>
          <w:rFonts w:ascii="Arial" w:eastAsia="Arial" w:hAnsi="Arial" w:cs="Arial"/>
          <w:bCs/>
          <w:sz w:val="24"/>
          <w:szCs w:val="24"/>
        </w:rPr>
        <w:t>a</w:t>
      </w:r>
      <w:r w:rsidR="00151BFB">
        <w:rPr>
          <w:rFonts w:ascii="Arial" w:eastAsia="Arial" w:hAnsi="Arial" w:cs="Arial"/>
          <w:bCs/>
          <w:sz w:val="24"/>
          <w:szCs w:val="24"/>
        </w:rPr>
        <w:t xml:space="preserve"> production team to execute </w:t>
      </w:r>
      <w:r w:rsidR="009C0C57">
        <w:rPr>
          <w:rFonts w:ascii="Arial" w:eastAsia="Arial" w:hAnsi="Arial" w:cs="Arial"/>
          <w:bCs/>
          <w:sz w:val="24"/>
          <w:szCs w:val="24"/>
        </w:rPr>
        <w:t>identified project tasks.</w:t>
      </w:r>
    </w:p>
    <w:p w14:paraId="75A151EF" w14:textId="29FE3BB4" w:rsidR="00E17FF1" w:rsidRDefault="00E17FF1" w:rsidP="00F142DD">
      <w:pPr>
        <w:rPr>
          <w:rFonts w:ascii="Arial" w:eastAsia="Arial" w:hAnsi="Arial" w:cs="Arial"/>
          <w:b/>
          <w:sz w:val="24"/>
          <w:szCs w:val="24"/>
        </w:rPr>
      </w:pPr>
      <w:r>
        <w:rPr>
          <w:rFonts w:ascii="Arial" w:eastAsia="Arial" w:hAnsi="Arial" w:cs="Arial"/>
          <w:b/>
          <w:sz w:val="24"/>
          <w:szCs w:val="24"/>
        </w:rPr>
        <w:t xml:space="preserve">Editorial </w:t>
      </w:r>
      <w:r w:rsidR="004140C6">
        <w:rPr>
          <w:rFonts w:ascii="Arial" w:eastAsia="Arial" w:hAnsi="Arial" w:cs="Arial"/>
          <w:b/>
          <w:sz w:val="24"/>
          <w:szCs w:val="24"/>
        </w:rPr>
        <w:t>Associate</w:t>
      </w:r>
      <w:r w:rsidR="00DE65F3">
        <w:rPr>
          <w:rFonts w:ascii="Arial" w:eastAsia="Arial" w:hAnsi="Arial" w:cs="Arial"/>
          <w:b/>
          <w:sz w:val="24"/>
          <w:szCs w:val="24"/>
        </w:rPr>
        <w:t xml:space="preserve"> </w:t>
      </w:r>
      <w:r w:rsidR="00D1184D">
        <w:rPr>
          <w:rFonts w:ascii="Arial" w:eastAsia="Arial" w:hAnsi="Arial" w:cs="Arial"/>
          <w:b/>
          <w:sz w:val="24"/>
          <w:szCs w:val="24"/>
        </w:rPr>
        <w:t>(</w:t>
      </w:r>
      <w:r w:rsidR="00FE3525">
        <w:rPr>
          <w:rFonts w:ascii="Arial" w:eastAsia="Arial" w:hAnsi="Arial" w:cs="Arial"/>
          <w:b/>
          <w:sz w:val="24"/>
          <w:szCs w:val="24"/>
        </w:rPr>
        <w:t xml:space="preserve">Contract) </w:t>
      </w:r>
      <w:r w:rsidR="004140C6">
        <w:rPr>
          <w:rFonts w:ascii="Arial" w:eastAsia="Arial" w:hAnsi="Arial" w:cs="Arial"/>
          <w:b/>
          <w:sz w:val="24"/>
          <w:szCs w:val="24"/>
        </w:rPr>
        <w:t>IP.com</w:t>
      </w:r>
      <w:r w:rsidR="001416C0">
        <w:rPr>
          <w:rFonts w:ascii="Arial" w:eastAsia="Arial" w:hAnsi="Arial" w:cs="Arial"/>
          <w:b/>
          <w:sz w:val="24"/>
          <w:szCs w:val="24"/>
        </w:rPr>
        <w:t xml:space="preserve">, 3/21 – </w:t>
      </w:r>
      <w:r w:rsidR="00217C75">
        <w:rPr>
          <w:rFonts w:ascii="Arial" w:eastAsia="Arial" w:hAnsi="Arial" w:cs="Arial"/>
          <w:b/>
          <w:sz w:val="24"/>
          <w:szCs w:val="24"/>
        </w:rPr>
        <w:t>7/21</w:t>
      </w:r>
    </w:p>
    <w:p w14:paraId="1A1AF433" w14:textId="5A36BB3B" w:rsidR="00E17FF1" w:rsidRPr="006D052E" w:rsidRDefault="00051E8E" w:rsidP="00F142DD">
      <w:pPr>
        <w:rPr>
          <w:rFonts w:ascii="Arial" w:eastAsia="Arial" w:hAnsi="Arial" w:cs="Arial"/>
          <w:bCs/>
          <w:sz w:val="24"/>
          <w:szCs w:val="24"/>
        </w:rPr>
      </w:pPr>
      <w:r>
        <w:rPr>
          <w:rFonts w:ascii="Arial" w:eastAsia="Arial" w:hAnsi="Arial" w:cs="Arial"/>
          <w:bCs/>
          <w:sz w:val="24"/>
          <w:szCs w:val="24"/>
        </w:rPr>
        <w:t>E</w:t>
      </w:r>
      <w:r w:rsidR="00B478DF">
        <w:rPr>
          <w:rFonts w:ascii="Arial" w:eastAsia="Arial" w:hAnsi="Arial" w:cs="Arial"/>
          <w:bCs/>
          <w:sz w:val="24"/>
          <w:szCs w:val="24"/>
        </w:rPr>
        <w:t>diting</w:t>
      </w:r>
      <w:r w:rsidR="004140C6">
        <w:rPr>
          <w:rFonts w:ascii="Arial" w:eastAsia="Arial" w:hAnsi="Arial" w:cs="Arial"/>
          <w:bCs/>
          <w:sz w:val="24"/>
          <w:szCs w:val="24"/>
        </w:rPr>
        <w:t xml:space="preserve"> </w:t>
      </w:r>
      <w:r w:rsidR="00973443">
        <w:rPr>
          <w:rFonts w:ascii="Arial" w:eastAsia="Arial" w:hAnsi="Arial" w:cs="Arial"/>
          <w:bCs/>
          <w:sz w:val="24"/>
          <w:szCs w:val="24"/>
        </w:rPr>
        <w:t>disclosure document</w:t>
      </w:r>
      <w:r w:rsidR="00F33DFD">
        <w:rPr>
          <w:rFonts w:ascii="Arial" w:eastAsia="Arial" w:hAnsi="Arial" w:cs="Arial"/>
          <w:bCs/>
          <w:sz w:val="24"/>
          <w:szCs w:val="24"/>
        </w:rPr>
        <w:t xml:space="preserve">ation </w:t>
      </w:r>
      <w:r w:rsidR="00973443">
        <w:rPr>
          <w:rFonts w:ascii="Arial" w:eastAsia="Arial" w:hAnsi="Arial" w:cs="Arial"/>
          <w:bCs/>
          <w:sz w:val="24"/>
          <w:szCs w:val="24"/>
        </w:rPr>
        <w:t xml:space="preserve">for </w:t>
      </w:r>
      <w:r w:rsidR="00E237C7">
        <w:rPr>
          <w:rFonts w:ascii="Arial" w:eastAsia="Arial" w:hAnsi="Arial" w:cs="Arial"/>
          <w:bCs/>
          <w:sz w:val="24"/>
          <w:szCs w:val="24"/>
        </w:rPr>
        <w:t>pre-</w:t>
      </w:r>
      <w:r w:rsidR="001416C0">
        <w:rPr>
          <w:rFonts w:ascii="Arial" w:eastAsia="Arial" w:hAnsi="Arial" w:cs="Arial"/>
          <w:bCs/>
          <w:sz w:val="24"/>
          <w:szCs w:val="24"/>
        </w:rPr>
        <w:t>p</w:t>
      </w:r>
      <w:r w:rsidR="00973443">
        <w:rPr>
          <w:rFonts w:ascii="Arial" w:eastAsia="Arial" w:hAnsi="Arial" w:cs="Arial"/>
          <w:bCs/>
          <w:sz w:val="24"/>
          <w:szCs w:val="24"/>
        </w:rPr>
        <w:t>atent prior</w:t>
      </w:r>
      <w:r w:rsidR="00107F6C">
        <w:rPr>
          <w:rFonts w:ascii="Arial" w:eastAsia="Arial" w:hAnsi="Arial" w:cs="Arial"/>
          <w:bCs/>
          <w:sz w:val="24"/>
          <w:szCs w:val="24"/>
        </w:rPr>
        <w:t xml:space="preserve"> art</w:t>
      </w:r>
      <w:r w:rsidR="00973443">
        <w:rPr>
          <w:rFonts w:ascii="Arial" w:eastAsia="Arial" w:hAnsi="Arial" w:cs="Arial"/>
          <w:bCs/>
          <w:sz w:val="24"/>
          <w:szCs w:val="24"/>
        </w:rPr>
        <w:t xml:space="preserve"> database. </w:t>
      </w:r>
      <w:r w:rsidR="00333EDD">
        <w:rPr>
          <w:rFonts w:ascii="Arial" w:eastAsia="Arial" w:hAnsi="Arial" w:cs="Arial"/>
          <w:bCs/>
          <w:sz w:val="24"/>
          <w:szCs w:val="24"/>
        </w:rPr>
        <w:t xml:space="preserve">Collaborating with inventors submitting </w:t>
      </w:r>
      <w:r w:rsidR="00E6068F">
        <w:rPr>
          <w:rFonts w:ascii="Arial" w:eastAsia="Arial" w:hAnsi="Arial" w:cs="Arial"/>
          <w:bCs/>
          <w:sz w:val="24"/>
          <w:szCs w:val="24"/>
        </w:rPr>
        <w:t xml:space="preserve">technology-related </w:t>
      </w:r>
      <w:r w:rsidR="00BB496C">
        <w:rPr>
          <w:rFonts w:ascii="Arial" w:eastAsia="Arial" w:hAnsi="Arial" w:cs="Arial"/>
          <w:bCs/>
          <w:sz w:val="24"/>
          <w:szCs w:val="24"/>
        </w:rPr>
        <w:t>ideas, with an emphasis on artificial intelligence</w:t>
      </w:r>
      <w:r w:rsidR="007B28C6">
        <w:rPr>
          <w:rFonts w:ascii="Arial" w:eastAsia="Arial" w:hAnsi="Arial" w:cs="Arial"/>
          <w:bCs/>
          <w:sz w:val="24"/>
          <w:szCs w:val="24"/>
        </w:rPr>
        <w:t>,</w:t>
      </w:r>
      <w:r w:rsidR="00BB496C">
        <w:rPr>
          <w:rFonts w:ascii="Arial" w:eastAsia="Arial" w:hAnsi="Arial" w:cs="Arial"/>
          <w:bCs/>
          <w:sz w:val="24"/>
          <w:szCs w:val="24"/>
        </w:rPr>
        <w:t xml:space="preserve"> </w:t>
      </w:r>
      <w:r w:rsidR="007B28C6">
        <w:rPr>
          <w:rFonts w:ascii="Arial" w:eastAsia="Arial" w:hAnsi="Arial" w:cs="Arial"/>
          <w:bCs/>
          <w:sz w:val="24"/>
          <w:szCs w:val="24"/>
        </w:rPr>
        <w:t xml:space="preserve">machine learning, and data science. </w:t>
      </w:r>
      <w:r w:rsidR="00270FC0">
        <w:rPr>
          <w:rFonts w:ascii="Arial" w:eastAsia="Arial" w:hAnsi="Arial" w:cs="Arial"/>
          <w:bCs/>
          <w:sz w:val="24"/>
          <w:szCs w:val="24"/>
        </w:rPr>
        <w:t xml:space="preserve">Project management via confidential </w:t>
      </w:r>
      <w:r w:rsidR="00B70A0E">
        <w:rPr>
          <w:rFonts w:ascii="Arial" w:eastAsia="Arial" w:hAnsi="Arial" w:cs="Arial"/>
          <w:bCs/>
          <w:sz w:val="24"/>
          <w:szCs w:val="24"/>
        </w:rPr>
        <w:t xml:space="preserve">company </w:t>
      </w:r>
      <w:r w:rsidR="009D1673">
        <w:rPr>
          <w:rFonts w:ascii="Arial" w:eastAsia="Arial" w:hAnsi="Arial" w:cs="Arial"/>
          <w:bCs/>
          <w:sz w:val="24"/>
          <w:szCs w:val="24"/>
        </w:rPr>
        <w:t xml:space="preserve">portal and proprietary </w:t>
      </w:r>
      <w:r w:rsidR="00C15412">
        <w:rPr>
          <w:rFonts w:ascii="Arial" w:eastAsia="Arial" w:hAnsi="Arial" w:cs="Arial"/>
          <w:bCs/>
          <w:sz w:val="24"/>
          <w:szCs w:val="24"/>
        </w:rPr>
        <w:t xml:space="preserve">tracking interface. </w:t>
      </w:r>
    </w:p>
    <w:p w14:paraId="3C05316D" w14:textId="41D2D574" w:rsidR="00A44C72" w:rsidRDefault="00501E25" w:rsidP="00F142DD">
      <w:pPr>
        <w:rPr>
          <w:rFonts w:ascii="Arial" w:eastAsia="Arial" w:hAnsi="Arial" w:cs="Arial"/>
          <w:bCs/>
          <w:sz w:val="24"/>
          <w:szCs w:val="24"/>
        </w:rPr>
      </w:pPr>
      <w:r>
        <w:rPr>
          <w:rFonts w:ascii="Arial" w:eastAsia="Arial" w:hAnsi="Arial" w:cs="Arial"/>
          <w:b/>
          <w:sz w:val="24"/>
          <w:szCs w:val="24"/>
        </w:rPr>
        <w:t>Information Security</w:t>
      </w:r>
      <w:r w:rsidR="00DE65F3">
        <w:rPr>
          <w:rFonts w:ascii="Arial" w:eastAsia="Arial" w:hAnsi="Arial" w:cs="Arial"/>
          <w:b/>
          <w:sz w:val="24"/>
          <w:szCs w:val="24"/>
        </w:rPr>
        <w:t xml:space="preserve"> Communications</w:t>
      </w:r>
      <w:r w:rsidR="00F142DD">
        <w:rPr>
          <w:rFonts w:ascii="Arial" w:eastAsia="Arial" w:hAnsi="Arial" w:cs="Arial"/>
          <w:b/>
          <w:sz w:val="24"/>
          <w:szCs w:val="24"/>
        </w:rPr>
        <w:t>, Dox Electronics, Inc.</w:t>
      </w:r>
      <w:r w:rsidR="00C54E2D">
        <w:rPr>
          <w:rFonts w:ascii="Arial" w:eastAsia="Arial" w:hAnsi="Arial" w:cs="Arial"/>
          <w:b/>
          <w:sz w:val="24"/>
          <w:szCs w:val="24"/>
        </w:rPr>
        <w:t xml:space="preserve">, </w:t>
      </w:r>
      <w:r w:rsidR="00C54E2D">
        <w:rPr>
          <w:rFonts w:ascii="Arial" w:eastAsia="Arial" w:hAnsi="Arial" w:cs="Arial"/>
          <w:bCs/>
          <w:sz w:val="24"/>
          <w:szCs w:val="24"/>
        </w:rPr>
        <w:t>10/20 – 1/21</w:t>
      </w:r>
      <w:r w:rsidR="00F142DD">
        <w:rPr>
          <w:rFonts w:ascii="Arial" w:eastAsia="Arial" w:hAnsi="Arial" w:cs="Arial"/>
          <w:b/>
          <w:sz w:val="24"/>
          <w:szCs w:val="24"/>
        </w:rPr>
        <w:br/>
      </w:r>
      <w:r w:rsidR="00C54E2D">
        <w:rPr>
          <w:rFonts w:ascii="Arial" w:eastAsia="Arial" w:hAnsi="Arial" w:cs="Arial"/>
          <w:bCs/>
          <w:sz w:val="24"/>
          <w:szCs w:val="24"/>
        </w:rPr>
        <w:t>(</w:t>
      </w:r>
      <w:r w:rsidR="00391860">
        <w:rPr>
          <w:rFonts w:ascii="Arial" w:eastAsia="Arial" w:hAnsi="Arial" w:cs="Arial"/>
          <w:bCs/>
          <w:sz w:val="24"/>
          <w:szCs w:val="24"/>
        </w:rPr>
        <w:t>Laid off</w:t>
      </w:r>
      <w:r w:rsidR="00C54E2D">
        <w:rPr>
          <w:rFonts w:ascii="Arial" w:eastAsia="Arial" w:hAnsi="Arial" w:cs="Arial"/>
          <w:bCs/>
          <w:sz w:val="24"/>
          <w:szCs w:val="24"/>
        </w:rPr>
        <w:t xml:space="preserve"> due to </w:t>
      </w:r>
      <w:r w:rsidR="009C644A">
        <w:rPr>
          <w:rFonts w:ascii="Arial" w:eastAsia="Arial" w:hAnsi="Arial" w:cs="Arial"/>
          <w:bCs/>
          <w:sz w:val="24"/>
          <w:szCs w:val="24"/>
        </w:rPr>
        <w:t>Covid-19)</w:t>
      </w:r>
    </w:p>
    <w:p w14:paraId="1C5C3562" w14:textId="5A70DAD1" w:rsidR="00F142DD" w:rsidRPr="00F142DD" w:rsidRDefault="00A44C72" w:rsidP="00F142DD">
      <w:pPr>
        <w:rPr>
          <w:rFonts w:ascii="Arial" w:eastAsia="Arial" w:hAnsi="Arial" w:cs="Arial"/>
          <w:bCs/>
          <w:sz w:val="24"/>
          <w:szCs w:val="24"/>
        </w:rPr>
      </w:pPr>
      <w:r>
        <w:rPr>
          <w:rFonts w:ascii="Arial" w:eastAsia="Arial" w:hAnsi="Arial" w:cs="Arial"/>
          <w:bCs/>
          <w:sz w:val="24"/>
          <w:szCs w:val="24"/>
        </w:rPr>
        <w:t xml:space="preserve">Blogging and public relations </w:t>
      </w:r>
      <w:r w:rsidR="008364D1">
        <w:rPr>
          <w:rFonts w:ascii="Arial" w:eastAsia="Arial" w:hAnsi="Arial" w:cs="Arial"/>
          <w:bCs/>
          <w:sz w:val="24"/>
          <w:szCs w:val="24"/>
        </w:rPr>
        <w:t xml:space="preserve">release writing </w:t>
      </w:r>
      <w:r w:rsidR="00646FD6">
        <w:rPr>
          <w:rFonts w:ascii="Arial" w:eastAsia="Arial" w:hAnsi="Arial" w:cs="Arial"/>
          <w:bCs/>
          <w:sz w:val="24"/>
          <w:szCs w:val="24"/>
        </w:rPr>
        <w:t xml:space="preserve">regarding </w:t>
      </w:r>
      <w:r w:rsidR="00F142DD">
        <w:rPr>
          <w:rFonts w:ascii="Arial" w:eastAsia="Arial" w:hAnsi="Arial" w:cs="Arial"/>
          <w:bCs/>
          <w:sz w:val="24"/>
          <w:szCs w:val="24"/>
        </w:rPr>
        <w:t>Department of Defense compliance audit</w:t>
      </w:r>
      <w:r w:rsidR="00C54E2D">
        <w:rPr>
          <w:rFonts w:ascii="Arial" w:eastAsia="Arial" w:hAnsi="Arial" w:cs="Arial"/>
          <w:bCs/>
          <w:sz w:val="24"/>
          <w:szCs w:val="24"/>
        </w:rPr>
        <w:t>s</w:t>
      </w:r>
      <w:r w:rsidR="00F142DD">
        <w:rPr>
          <w:rFonts w:ascii="Arial" w:eastAsia="Arial" w:hAnsi="Arial" w:cs="Arial"/>
          <w:bCs/>
          <w:sz w:val="24"/>
          <w:szCs w:val="24"/>
        </w:rPr>
        <w:t>, including Cybersecurity Maturity Model Certification</w:t>
      </w:r>
      <w:r w:rsidR="007562FD">
        <w:rPr>
          <w:rFonts w:ascii="Arial" w:eastAsia="Arial" w:hAnsi="Arial" w:cs="Arial"/>
          <w:bCs/>
          <w:sz w:val="24"/>
          <w:szCs w:val="24"/>
        </w:rPr>
        <w:t xml:space="preserve"> (CMMC)</w:t>
      </w:r>
      <w:r w:rsidR="00F142DD">
        <w:rPr>
          <w:rFonts w:ascii="Arial" w:eastAsia="Arial" w:hAnsi="Arial" w:cs="Arial"/>
          <w:bCs/>
          <w:sz w:val="24"/>
          <w:szCs w:val="24"/>
        </w:rPr>
        <w:t>.</w:t>
      </w:r>
      <w:r w:rsidR="007562FD">
        <w:rPr>
          <w:rFonts w:ascii="Arial" w:eastAsia="Arial" w:hAnsi="Arial" w:cs="Arial"/>
          <w:bCs/>
          <w:sz w:val="24"/>
          <w:szCs w:val="24"/>
        </w:rPr>
        <w:t xml:space="preserve"> National </w:t>
      </w:r>
      <w:r w:rsidR="00952C77">
        <w:rPr>
          <w:rFonts w:ascii="Arial" w:eastAsia="Arial" w:hAnsi="Arial" w:cs="Arial"/>
          <w:bCs/>
          <w:sz w:val="24"/>
          <w:szCs w:val="24"/>
        </w:rPr>
        <w:t>communications and</w:t>
      </w:r>
      <w:r w:rsidR="007562FD">
        <w:rPr>
          <w:rFonts w:ascii="Arial" w:eastAsia="Arial" w:hAnsi="Arial" w:cs="Arial"/>
          <w:bCs/>
          <w:sz w:val="24"/>
          <w:szCs w:val="24"/>
        </w:rPr>
        <w:t xml:space="preserve"> research</w:t>
      </w:r>
      <w:r w:rsidR="00952C77">
        <w:rPr>
          <w:rFonts w:ascii="Arial" w:eastAsia="Arial" w:hAnsi="Arial" w:cs="Arial"/>
          <w:bCs/>
          <w:sz w:val="24"/>
          <w:szCs w:val="24"/>
        </w:rPr>
        <w:t xml:space="preserve"> to advise on</w:t>
      </w:r>
      <w:r w:rsidR="007562FD">
        <w:rPr>
          <w:rFonts w:ascii="Arial" w:eastAsia="Arial" w:hAnsi="Arial" w:cs="Arial"/>
          <w:bCs/>
          <w:sz w:val="24"/>
          <w:szCs w:val="24"/>
        </w:rPr>
        <w:t xml:space="preserve"> regulatory changes and related security-industry news.</w:t>
      </w:r>
    </w:p>
    <w:p w14:paraId="0000000F" w14:textId="6FCBBADE" w:rsidR="00D11781" w:rsidRDefault="000778B1">
      <w:pPr>
        <w:rPr>
          <w:rFonts w:ascii="Arial" w:eastAsia="Arial" w:hAnsi="Arial" w:cs="Arial"/>
        </w:rPr>
      </w:pPr>
      <w:r>
        <w:rPr>
          <w:rFonts w:ascii="Arial" w:eastAsia="Arial" w:hAnsi="Arial" w:cs="Arial"/>
          <w:b/>
        </w:rPr>
        <w:t xml:space="preserve">Freelance SERP Consultant; </w:t>
      </w:r>
      <w:r>
        <w:rPr>
          <w:rFonts w:ascii="Arial" w:eastAsia="Arial" w:hAnsi="Arial" w:cs="Arial"/>
        </w:rPr>
        <w:t xml:space="preserve">8/19 </w:t>
      </w:r>
      <w:r w:rsidR="00C54E2D">
        <w:rPr>
          <w:rFonts w:ascii="Arial" w:eastAsia="Arial" w:hAnsi="Arial" w:cs="Arial"/>
        </w:rPr>
        <w:t>–</w:t>
      </w:r>
      <w:r>
        <w:rPr>
          <w:rFonts w:ascii="Arial" w:eastAsia="Arial" w:hAnsi="Arial" w:cs="Arial"/>
        </w:rPr>
        <w:t xml:space="preserve"> </w:t>
      </w:r>
      <w:r w:rsidR="00C54E2D">
        <w:rPr>
          <w:rFonts w:ascii="Arial" w:eastAsia="Arial" w:hAnsi="Arial" w:cs="Arial"/>
        </w:rPr>
        <w:t>10/20</w:t>
      </w:r>
      <w:r>
        <w:rPr>
          <w:rFonts w:ascii="Arial" w:eastAsia="Arial" w:hAnsi="Arial" w:cs="Arial"/>
        </w:rPr>
        <w:br/>
        <w:t>Creating greater Google presence for a local salon with regular updated posts, including industry-specific Covid-19 safety compliance information. Maximized local search results by adding relevant user engagement content, such as new images, booking information, and revised hours. Last quarter listing on Search and Maps topped 35K total views.</w:t>
      </w:r>
    </w:p>
    <w:p w14:paraId="00000010" w14:textId="77777777" w:rsidR="00D11781" w:rsidRDefault="000778B1">
      <w:pPr>
        <w:rPr>
          <w:rFonts w:ascii="Arial" w:eastAsia="Arial" w:hAnsi="Arial" w:cs="Arial"/>
        </w:rPr>
      </w:pPr>
      <w:r>
        <w:rPr>
          <w:rFonts w:ascii="Arial" w:eastAsia="Arial" w:hAnsi="Arial" w:cs="Arial"/>
          <w:b/>
        </w:rPr>
        <w:t xml:space="preserve">Communications Specialist, University of Rochester; </w:t>
      </w:r>
      <w:r>
        <w:rPr>
          <w:rFonts w:ascii="Arial" w:eastAsia="Arial" w:hAnsi="Arial" w:cs="Arial"/>
        </w:rPr>
        <w:t>6/18 - 7/19</w:t>
      </w:r>
      <w:r>
        <w:rPr>
          <w:rFonts w:ascii="Arial" w:eastAsia="Arial" w:hAnsi="Arial" w:cs="Arial"/>
          <w:i/>
        </w:rPr>
        <w:br/>
      </w:r>
      <w:r>
        <w:rPr>
          <w:rFonts w:ascii="Arial" w:eastAsia="Arial" w:hAnsi="Arial" w:cs="Arial"/>
        </w:rPr>
        <w:t>Contractor working with UR Student Project Change Management team using ADKAR principles for university-wide student information system implementation. Increasing faculty and staff engagement with project-related blog posts (adding keywords for SEO), newsletters, website content, event promotion, and training reference materials. Collaborating with subject-matter experts and testing functionality in development environment for end-user project impact updates.</w:t>
      </w:r>
    </w:p>
    <w:p w14:paraId="00000011" w14:textId="531237EB" w:rsidR="00D11781" w:rsidRDefault="000778B1">
      <w:pPr>
        <w:rPr>
          <w:rFonts w:ascii="Arial" w:eastAsia="Arial" w:hAnsi="Arial" w:cs="Arial"/>
        </w:rPr>
      </w:pPr>
      <w:r>
        <w:rPr>
          <w:rFonts w:ascii="Arial" w:eastAsia="Arial" w:hAnsi="Arial" w:cs="Arial"/>
          <w:b/>
        </w:rPr>
        <w:t xml:space="preserve">Internal Communications Assistant, Kodak </w:t>
      </w:r>
      <w:proofErr w:type="spellStart"/>
      <w:r>
        <w:rPr>
          <w:rFonts w:ascii="Arial" w:eastAsia="Arial" w:hAnsi="Arial" w:cs="Arial"/>
          <w:b/>
        </w:rPr>
        <w:t>Alaris</w:t>
      </w:r>
      <w:proofErr w:type="spellEnd"/>
      <w:r>
        <w:rPr>
          <w:rFonts w:ascii="Arial" w:eastAsia="Arial" w:hAnsi="Arial" w:cs="Arial"/>
          <w:b/>
        </w:rPr>
        <w:t>;</w:t>
      </w:r>
      <w:r>
        <w:rPr>
          <w:rFonts w:ascii="Arial" w:eastAsia="Arial" w:hAnsi="Arial" w:cs="Arial"/>
        </w:rPr>
        <w:t xml:space="preserve"> 1/17 - 2/18</w:t>
      </w:r>
      <w:r>
        <w:rPr>
          <w:rFonts w:ascii="Arial" w:eastAsia="Arial" w:hAnsi="Arial" w:cs="Arial"/>
        </w:rPr>
        <w:br/>
        <w:t>Contractor supporting Head of Internal Communications with weekly blog posts for global employee base. Survey creation and analysis; intranet metrics; employee email blasts; web content production as needed. Collaborated with San Francisco-based marketing team on Kodak Moments re</w:t>
      </w:r>
      <w:r w:rsidR="000C1DF2">
        <w:rPr>
          <w:rFonts w:ascii="Arial" w:eastAsia="Arial" w:hAnsi="Arial" w:cs="Arial"/>
        </w:rPr>
        <w:t>-</w:t>
      </w:r>
      <w:r>
        <w:rPr>
          <w:rFonts w:ascii="Arial" w:eastAsia="Arial" w:hAnsi="Arial" w:cs="Arial"/>
        </w:rPr>
        <w:t>launch.</w:t>
      </w:r>
    </w:p>
    <w:p w14:paraId="00000012" w14:textId="77777777" w:rsidR="00D11781" w:rsidRDefault="000778B1">
      <w:pPr>
        <w:rPr>
          <w:rFonts w:ascii="Arial" w:eastAsia="Arial" w:hAnsi="Arial" w:cs="Arial"/>
        </w:rPr>
      </w:pPr>
      <w:r>
        <w:rPr>
          <w:rFonts w:ascii="Arial" w:eastAsia="Arial" w:hAnsi="Arial" w:cs="Arial"/>
          <w:b/>
        </w:rPr>
        <w:t>Communications Consultant, Audi of Rochester;</w:t>
      </w:r>
      <w:r>
        <w:rPr>
          <w:rFonts w:ascii="Arial" w:eastAsia="Arial" w:hAnsi="Arial" w:cs="Arial"/>
        </w:rPr>
        <w:t xml:space="preserve"> 3/15 - 8/16</w:t>
      </w:r>
      <w:r>
        <w:rPr>
          <w:rFonts w:ascii="Arial" w:eastAsia="Arial" w:hAnsi="Arial" w:cs="Arial"/>
        </w:rPr>
        <w:br/>
        <w:t xml:space="preserve">Concierge communications creating direct-mail pieces for the Director of Innovation’s current and potential customer/clients. </w:t>
      </w:r>
    </w:p>
    <w:p w14:paraId="00000013" w14:textId="77777777" w:rsidR="00D11781" w:rsidRPr="001A3FE6" w:rsidRDefault="000778B1" w:rsidP="001A3FE6">
      <w:pPr>
        <w:rPr>
          <w:rFonts w:ascii="Arial" w:eastAsia="Arial" w:hAnsi="Arial" w:cs="Arial"/>
        </w:rPr>
      </w:pPr>
      <w:r w:rsidRPr="001A3FE6">
        <w:rPr>
          <w:rFonts w:ascii="Arial" w:eastAsia="Arial" w:hAnsi="Arial" w:cs="Arial"/>
          <w:b/>
        </w:rPr>
        <w:t>Corporate Editor, Wegmans Food Markets;</w:t>
      </w:r>
      <w:r w:rsidRPr="001A3FE6">
        <w:rPr>
          <w:rFonts w:ascii="Arial" w:eastAsia="Arial" w:hAnsi="Arial" w:cs="Arial"/>
        </w:rPr>
        <w:t xml:space="preserve"> 11/97 - 1/14</w:t>
      </w:r>
    </w:p>
    <w:p w14:paraId="00000014" w14:textId="06E5B1D2" w:rsidR="00D11781" w:rsidRPr="00A66040" w:rsidRDefault="000778B1" w:rsidP="00A66040">
      <w:pPr>
        <w:pStyle w:val="ListParagraph"/>
        <w:numPr>
          <w:ilvl w:val="0"/>
          <w:numId w:val="4"/>
        </w:numPr>
        <w:pBdr>
          <w:top w:val="nil"/>
          <w:left w:val="nil"/>
          <w:bottom w:val="nil"/>
          <w:right w:val="nil"/>
          <w:between w:val="nil"/>
        </w:pBdr>
        <w:spacing w:after="0"/>
        <w:rPr>
          <w:rFonts w:ascii="Arial" w:eastAsia="Arial" w:hAnsi="Arial" w:cs="Arial"/>
          <w:b/>
          <w:color w:val="000000"/>
        </w:rPr>
      </w:pPr>
      <w:r w:rsidRPr="00A66040">
        <w:rPr>
          <w:rFonts w:ascii="Arial" w:eastAsia="Arial" w:hAnsi="Arial" w:cs="Arial"/>
          <w:b/>
          <w:i/>
          <w:color w:val="000000"/>
        </w:rPr>
        <w:t>Senior Digital Editor, MARCOM Department</w:t>
      </w:r>
    </w:p>
    <w:p w14:paraId="00000015" w14:textId="77777777" w:rsidR="00D11781" w:rsidRPr="00A66040" w:rsidRDefault="000778B1" w:rsidP="00A66040">
      <w:pPr>
        <w:pStyle w:val="ListParagraph"/>
        <w:numPr>
          <w:ilvl w:val="0"/>
          <w:numId w:val="4"/>
        </w:numPr>
        <w:pBdr>
          <w:top w:val="nil"/>
          <w:left w:val="nil"/>
          <w:bottom w:val="nil"/>
          <w:right w:val="nil"/>
          <w:between w:val="nil"/>
        </w:pBdr>
        <w:spacing w:after="0"/>
        <w:rPr>
          <w:rFonts w:ascii="Arial" w:eastAsia="Arial" w:hAnsi="Arial" w:cs="Arial"/>
          <w:color w:val="000000"/>
        </w:rPr>
      </w:pPr>
      <w:r w:rsidRPr="00A66040">
        <w:rPr>
          <w:rFonts w:ascii="Arial" w:eastAsia="Arial" w:hAnsi="Arial" w:cs="Arial"/>
          <w:color w:val="000000"/>
        </w:rPr>
        <w:t>Email marketing and web-content editorial lead working with internal and external subject matter experts. Branding and creative input for Wegmans Brand product campaigns rolled out to all stores.</w:t>
      </w:r>
    </w:p>
    <w:p w14:paraId="00000016" w14:textId="2928377E" w:rsidR="00D11781" w:rsidRPr="00A66040" w:rsidRDefault="000778B1" w:rsidP="00A66040">
      <w:pPr>
        <w:pStyle w:val="ListParagraph"/>
        <w:numPr>
          <w:ilvl w:val="0"/>
          <w:numId w:val="4"/>
        </w:numPr>
        <w:pBdr>
          <w:top w:val="nil"/>
          <w:left w:val="nil"/>
          <w:bottom w:val="nil"/>
          <w:right w:val="nil"/>
          <w:between w:val="nil"/>
        </w:pBdr>
        <w:spacing w:after="0"/>
        <w:rPr>
          <w:rFonts w:ascii="Arial" w:eastAsia="Arial" w:hAnsi="Arial" w:cs="Arial"/>
          <w:color w:val="000000"/>
        </w:rPr>
      </w:pPr>
      <w:r w:rsidRPr="00A66040">
        <w:rPr>
          <w:rFonts w:ascii="Arial" w:eastAsia="Arial" w:hAnsi="Arial" w:cs="Arial"/>
          <w:b/>
          <w:i/>
          <w:color w:val="000000"/>
        </w:rPr>
        <w:t>Content Editor</w:t>
      </w:r>
      <w:r w:rsidRPr="00A66040">
        <w:rPr>
          <w:rFonts w:ascii="Arial" w:eastAsia="Arial" w:hAnsi="Arial" w:cs="Arial"/>
          <w:b/>
          <w:color w:val="000000"/>
        </w:rPr>
        <w:t xml:space="preserve">, </w:t>
      </w:r>
      <w:r w:rsidRPr="00A66040">
        <w:rPr>
          <w:rFonts w:ascii="Arial" w:eastAsia="Arial" w:hAnsi="Arial" w:cs="Arial"/>
          <w:b/>
          <w:i/>
          <w:color w:val="000000"/>
        </w:rPr>
        <w:t>Internet Development Group</w:t>
      </w:r>
      <w:r w:rsidRPr="00A66040">
        <w:rPr>
          <w:rFonts w:ascii="Arial" w:eastAsia="Arial" w:hAnsi="Arial" w:cs="Arial"/>
          <w:color w:val="000000"/>
        </w:rPr>
        <w:br/>
        <w:t>Founding team member of company email marketing program collaborating with project manager to identify consumer-facing topics promoting departmental agendas.</w:t>
      </w:r>
    </w:p>
    <w:p w14:paraId="00000017" w14:textId="77777777" w:rsidR="00D11781" w:rsidRPr="00A66040" w:rsidRDefault="000778B1" w:rsidP="00A66040">
      <w:pPr>
        <w:pStyle w:val="ListParagraph"/>
        <w:numPr>
          <w:ilvl w:val="0"/>
          <w:numId w:val="4"/>
        </w:numPr>
        <w:pBdr>
          <w:top w:val="nil"/>
          <w:left w:val="nil"/>
          <w:bottom w:val="nil"/>
          <w:right w:val="nil"/>
          <w:between w:val="nil"/>
        </w:pBdr>
        <w:rPr>
          <w:rFonts w:ascii="Arial" w:eastAsia="Arial" w:hAnsi="Arial" w:cs="Arial"/>
          <w:color w:val="000000"/>
        </w:rPr>
      </w:pPr>
      <w:r w:rsidRPr="00A66040">
        <w:rPr>
          <w:rFonts w:ascii="Arial" w:eastAsia="Arial" w:hAnsi="Arial" w:cs="Arial"/>
          <w:b/>
          <w:i/>
          <w:color w:val="000000"/>
        </w:rPr>
        <w:t>Copywriter, Advertising Department</w:t>
      </w:r>
      <w:r w:rsidRPr="00A66040">
        <w:rPr>
          <w:rFonts w:ascii="Arial" w:eastAsia="Arial" w:hAnsi="Arial" w:cs="Arial"/>
          <w:color w:val="000000"/>
        </w:rPr>
        <w:br/>
        <w:t>First full-time print and direct-mail copywriter driving Wegmans Brand messaging. Traveled to different markets with project management team researching local media and competition.</w:t>
      </w:r>
    </w:p>
    <w:p w14:paraId="00000018" w14:textId="77777777" w:rsidR="00D11781" w:rsidRDefault="000778B1">
      <w:pPr>
        <w:rPr>
          <w:rFonts w:ascii="Arial" w:eastAsia="Arial" w:hAnsi="Arial" w:cs="Arial"/>
        </w:rPr>
      </w:pPr>
      <w:r>
        <w:rPr>
          <w:rFonts w:ascii="Arial" w:eastAsia="Arial" w:hAnsi="Arial" w:cs="Arial"/>
          <w:b/>
        </w:rPr>
        <w:t>Writer/Coordinator, Wolfe Community Newspapers;</w:t>
      </w:r>
      <w:r>
        <w:rPr>
          <w:rFonts w:ascii="Arial" w:eastAsia="Arial" w:hAnsi="Arial" w:cs="Arial"/>
        </w:rPr>
        <w:t xml:space="preserve"> 12/95 - 10/97</w:t>
      </w:r>
      <w:r>
        <w:rPr>
          <w:rFonts w:ascii="Arial" w:eastAsia="Arial" w:hAnsi="Arial" w:cs="Arial"/>
        </w:rPr>
        <w:br/>
        <w:t>Produced more than 50 advertising sections annually. Award winner: New York Press Association for Best Special Section Cover; Bridal Section; and Home Improvement. Directed photo shoots, supervised intern, and created advertiser profiles.</w:t>
      </w:r>
    </w:p>
    <w:p w14:paraId="00000019" w14:textId="77777777" w:rsidR="00D11781" w:rsidRDefault="000778B1">
      <w:pPr>
        <w:rPr>
          <w:rFonts w:ascii="Arial" w:eastAsia="Arial" w:hAnsi="Arial" w:cs="Arial"/>
        </w:rPr>
      </w:pPr>
      <w:r>
        <w:rPr>
          <w:rFonts w:ascii="Arial" w:eastAsia="Arial" w:hAnsi="Arial" w:cs="Arial"/>
          <w:b/>
        </w:rPr>
        <w:t>Communications/PR Consultant, National for Missing and Exploited Children</w:t>
      </w:r>
      <w:r>
        <w:rPr>
          <w:rFonts w:ascii="Arial" w:eastAsia="Arial" w:hAnsi="Arial" w:cs="Arial"/>
        </w:rPr>
        <w:t>; 6/95 - 12/95</w:t>
      </w:r>
      <w:r>
        <w:rPr>
          <w:rFonts w:ascii="Arial" w:eastAsia="Arial" w:hAnsi="Arial" w:cs="Arial"/>
        </w:rPr>
        <w:br/>
        <w:t>Reported to the director and worked with volunteer communications agencies off-site to develop marketing collateral. Facilitated appearance of organization founder John Walsh and singer Richard Marx appearing at annual NCMEC fundraiser. Conducted press conference to promote Marx’s appearance.</w:t>
      </w:r>
    </w:p>
    <w:p w14:paraId="0000001A" w14:textId="77777777" w:rsidR="00D11781" w:rsidRDefault="000778B1">
      <w:pPr>
        <w:jc w:val="center"/>
        <w:rPr>
          <w:rFonts w:ascii="Arial" w:eastAsia="Arial" w:hAnsi="Arial" w:cs="Arial"/>
          <w:b/>
          <w:sz w:val="24"/>
          <w:szCs w:val="24"/>
        </w:rPr>
      </w:pPr>
      <w:r>
        <w:rPr>
          <w:rFonts w:ascii="Arial" w:eastAsia="Arial" w:hAnsi="Arial" w:cs="Arial"/>
          <w:b/>
          <w:sz w:val="24"/>
          <w:szCs w:val="24"/>
        </w:rPr>
        <w:t>EDUCATION</w:t>
      </w:r>
    </w:p>
    <w:p w14:paraId="0000001B" w14:textId="77777777" w:rsidR="00D11781" w:rsidRDefault="000778B1">
      <w:pPr>
        <w:rPr>
          <w:rFonts w:ascii="Arial" w:eastAsia="Arial" w:hAnsi="Arial" w:cs="Arial"/>
        </w:rPr>
      </w:pPr>
      <w:r>
        <w:rPr>
          <w:rFonts w:ascii="Arial" w:eastAsia="Arial" w:hAnsi="Arial" w:cs="Arial"/>
          <w:b/>
        </w:rPr>
        <w:t>BA English/Communications, St. John Fisher College</w:t>
      </w:r>
      <w:r>
        <w:rPr>
          <w:rFonts w:ascii="Arial" w:eastAsia="Arial" w:hAnsi="Arial" w:cs="Arial"/>
        </w:rPr>
        <w:br/>
        <w:t>Graduated Summa Cum Laude; inductee, Delta Epsilon Sigma National Scholastic Honor Society. Dale Carnegie Graduate and Pen Winner; Communications/PR Volunteer, Valley Manor Adult Residence</w:t>
      </w:r>
    </w:p>
    <w:p w14:paraId="0000001C" w14:textId="77777777" w:rsidR="00D11781" w:rsidRDefault="00D11781">
      <w:pPr>
        <w:rPr>
          <w:rFonts w:ascii="Arial" w:eastAsia="Arial" w:hAnsi="Arial" w:cs="Arial"/>
        </w:rPr>
      </w:pPr>
    </w:p>
    <w:p w14:paraId="0000001D" w14:textId="77777777" w:rsidR="00D11781" w:rsidRDefault="000778B1">
      <w:pPr>
        <w:jc w:val="center"/>
        <w:rPr>
          <w:rFonts w:ascii="Arial" w:eastAsia="Arial" w:hAnsi="Arial" w:cs="Arial"/>
          <w:b/>
        </w:rPr>
      </w:pPr>
      <w:r>
        <w:rPr>
          <w:rFonts w:ascii="Arial" w:eastAsia="Arial" w:hAnsi="Arial" w:cs="Arial"/>
          <w:b/>
        </w:rPr>
        <w:t>REFERENCES / WRITING SAMPLES UPON REQUEST</w:t>
      </w:r>
    </w:p>
    <w:sectPr w:rsidR="00D1178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502040504020204"/>
    <w:charset w:val="00"/>
    <w:family w:val="swiss"/>
    <w:pitch w:val="variable"/>
    <w:sig w:usb0="00000003" w:usb1="0200E0A0" w:usb2="00000000" w:usb3="00000000" w:csb0="00000001"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F25763"/>
    <w:multiLevelType w:val="multilevel"/>
    <w:tmpl w:val="5F7EF41E"/>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 w15:restartNumberingAfterBreak="0">
    <w:nsid w:val="0DA40FCA"/>
    <w:multiLevelType w:val="hybridMultilevel"/>
    <w:tmpl w:val="BDA4CA5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2CED3267"/>
    <w:multiLevelType w:val="hybridMultilevel"/>
    <w:tmpl w:val="8DBCD6D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397C08CC"/>
    <w:multiLevelType w:val="multilevel"/>
    <w:tmpl w:val="37F8A2E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3C943B53"/>
    <w:multiLevelType w:val="multilevel"/>
    <w:tmpl w:val="50AAF3A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6BFC023E"/>
    <w:multiLevelType w:val="hybridMultilevel"/>
    <w:tmpl w:val="87C2C1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82340888">
    <w:abstractNumId w:val="3"/>
  </w:num>
  <w:num w:numId="2" w16cid:durableId="595987367">
    <w:abstractNumId w:val="4"/>
  </w:num>
  <w:num w:numId="3" w16cid:durableId="144786864">
    <w:abstractNumId w:val="0"/>
  </w:num>
  <w:num w:numId="4" w16cid:durableId="1296837566">
    <w:abstractNumId w:val="5"/>
  </w:num>
  <w:num w:numId="5" w16cid:durableId="1694302747">
    <w:abstractNumId w:val="2"/>
  </w:num>
  <w:num w:numId="6" w16cid:durableId="12071359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8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1781"/>
    <w:rsid w:val="000277BB"/>
    <w:rsid w:val="00051E8E"/>
    <w:rsid w:val="00057EDD"/>
    <w:rsid w:val="000778B1"/>
    <w:rsid w:val="000A0C78"/>
    <w:rsid w:val="000C1DF2"/>
    <w:rsid w:val="00107F6C"/>
    <w:rsid w:val="00117739"/>
    <w:rsid w:val="001416C0"/>
    <w:rsid w:val="00151BFB"/>
    <w:rsid w:val="001A3FE6"/>
    <w:rsid w:val="00217C75"/>
    <w:rsid w:val="00257053"/>
    <w:rsid w:val="00270FC0"/>
    <w:rsid w:val="00295920"/>
    <w:rsid w:val="00296E64"/>
    <w:rsid w:val="002F097F"/>
    <w:rsid w:val="002F301E"/>
    <w:rsid w:val="00333EDD"/>
    <w:rsid w:val="00350331"/>
    <w:rsid w:val="0035247D"/>
    <w:rsid w:val="00373FC1"/>
    <w:rsid w:val="00391860"/>
    <w:rsid w:val="003A5C84"/>
    <w:rsid w:val="004140C6"/>
    <w:rsid w:val="004D4B48"/>
    <w:rsid w:val="00501E25"/>
    <w:rsid w:val="00510E35"/>
    <w:rsid w:val="0051379C"/>
    <w:rsid w:val="005362E5"/>
    <w:rsid w:val="00566739"/>
    <w:rsid w:val="005854BE"/>
    <w:rsid w:val="0059328B"/>
    <w:rsid w:val="00605A0C"/>
    <w:rsid w:val="00616038"/>
    <w:rsid w:val="00646FD6"/>
    <w:rsid w:val="006C434F"/>
    <w:rsid w:val="006D052E"/>
    <w:rsid w:val="00754947"/>
    <w:rsid w:val="007562FD"/>
    <w:rsid w:val="007B28C6"/>
    <w:rsid w:val="007C7451"/>
    <w:rsid w:val="008079D7"/>
    <w:rsid w:val="008156C5"/>
    <w:rsid w:val="008364D1"/>
    <w:rsid w:val="0092450A"/>
    <w:rsid w:val="009254D1"/>
    <w:rsid w:val="00952C77"/>
    <w:rsid w:val="00973443"/>
    <w:rsid w:val="009A28A4"/>
    <w:rsid w:val="009C0C57"/>
    <w:rsid w:val="009C644A"/>
    <w:rsid w:val="009D1673"/>
    <w:rsid w:val="009D1F85"/>
    <w:rsid w:val="00A21383"/>
    <w:rsid w:val="00A30AA5"/>
    <w:rsid w:val="00A44C72"/>
    <w:rsid w:val="00A66040"/>
    <w:rsid w:val="00B478DF"/>
    <w:rsid w:val="00B70A0E"/>
    <w:rsid w:val="00BB496C"/>
    <w:rsid w:val="00C15412"/>
    <w:rsid w:val="00C52070"/>
    <w:rsid w:val="00C54E2D"/>
    <w:rsid w:val="00D0294A"/>
    <w:rsid w:val="00D11781"/>
    <w:rsid w:val="00D1184D"/>
    <w:rsid w:val="00D15A09"/>
    <w:rsid w:val="00D217D4"/>
    <w:rsid w:val="00DE1673"/>
    <w:rsid w:val="00DE65F3"/>
    <w:rsid w:val="00E17FF1"/>
    <w:rsid w:val="00E237C7"/>
    <w:rsid w:val="00E6068F"/>
    <w:rsid w:val="00F142DD"/>
    <w:rsid w:val="00F17EC8"/>
    <w:rsid w:val="00F33DFD"/>
    <w:rsid w:val="00F4176D"/>
    <w:rsid w:val="00F46082"/>
    <w:rsid w:val="00F66EEE"/>
    <w:rsid w:val="00F77689"/>
    <w:rsid w:val="00FB56D7"/>
    <w:rsid w:val="00FC7963"/>
    <w:rsid w:val="00FE35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DDFB99"/>
  <w15:docId w15:val="{EEB5B4EC-3B16-4428-B133-5B132A2392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link w:val="Heading2Char"/>
    <w:uiPriority w:val="9"/>
    <w:semiHidden/>
    <w:unhideWhenUsed/>
    <w:qFormat/>
    <w:rsid w:val="00B628B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D50A3B"/>
    <w:pPr>
      <w:spacing w:after="0" w:line="240" w:lineRule="auto"/>
      <w:contextualSpacing/>
    </w:pPr>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AE7BD5"/>
    <w:rPr>
      <w:color w:val="0563C1" w:themeColor="hyperlink"/>
      <w:u w:val="single"/>
    </w:rPr>
  </w:style>
  <w:style w:type="paragraph" w:styleId="ListParagraph">
    <w:name w:val="List Paragraph"/>
    <w:basedOn w:val="Normal"/>
    <w:uiPriority w:val="34"/>
    <w:qFormat/>
    <w:rsid w:val="00AE7BD5"/>
    <w:pPr>
      <w:ind w:left="720"/>
      <w:contextualSpacing/>
    </w:pPr>
  </w:style>
  <w:style w:type="character" w:customStyle="1" w:styleId="Heading2Char">
    <w:name w:val="Heading 2 Char"/>
    <w:basedOn w:val="DefaultParagraphFont"/>
    <w:link w:val="Heading2"/>
    <w:uiPriority w:val="9"/>
    <w:rsid w:val="00B628B7"/>
    <w:rPr>
      <w:rFonts w:asciiTheme="majorHAnsi" w:eastAsiaTheme="majorEastAsia" w:hAnsiTheme="majorHAnsi" w:cstheme="majorBidi"/>
      <w:color w:val="2E74B5" w:themeColor="accent1" w:themeShade="BF"/>
      <w:sz w:val="26"/>
      <w:szCs w:val="26"/>
    </w:rPr>
  </w:style>
  <w:style w:type="character" w:styleId="Strong">
    <w:name w:val="Strong"/>
    <w:basedOn w:val="DefaultParagraphFont"/>
    <w:uiPriority w:val="22"/>
    <w:qFormat/>
    <w:rsid w:val="00C96098"/>
    <w:rPr>
      <w:b/>
      <w:bCs/>
    </w:rPr>
  </w:style>
  <w:style w:type="character" w:customStyle="1" w:styleId="TitleChar">
    <w:name w:val="Title Char"/>
    <w:basedOn w:val="DefaultParagraphFont"/>
    <w:link w:val="Title"/>
    <w:uiPriority w:val="10"/>
    <w:rsid w:val="00D50A3B"/>
    <w:rPr>
      <w:rFonts w:asciiTheme="majorHAnsi" w:eastAsiaTheme="majorEastAsia" w:hAnsiTheme="majorHAnsi" w:cstheme="majorBidi"/>
      <w:spacing w:val="-10"/>
      <w:kern w:val="28"/>
      <w:sz w:val="56"/>
      <w:szCs w:val="56"/>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tyles" Target="styles.xml" /><Relationship Id="rId7" Type="http://schemas.openxmlformats.org/officeDocument/2006/relationships/hyperlink" Target="https://www.linkedin.com/in/melissa-carducci-6879a89/" TargetMode="Externa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hyperlink" Target="mailto:mcarducci2@gmail.com" TargetMode="External" /><Relationship Id="rId5" Type="http://schemas.openxmlformats.org/officeDocument/2006/relationships/webSettings" Target="webSettings.xml" /><Relationship Id="rId4" Type="http://schemas.openxmlformats.org/officeDocument/2006/relationships/settings" Target="settings.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Qy1o9EmgDskFVpAKM16QJQgr7Vw==">AMUW2mWEJHNOODYF8tA24iJiLsroI016O2xCTyDkZ2a/wY3feFGpdphF3TpCsv6hQ+LAM0A7qNIGRgAv+Dd6Zk4QGjug0nJXPkjxEGpsm6wICflpHLMW9Yg=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733</Words>
  <Characters>4180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Missy Carducci</dc:creator>
  <cp:lastModifiedBy>Missy Carducci</cp:lastModifiedBy>
  <cp:revision>31</cp:revision>
  <dcterms:created xsi:type="dcterms:W3CDTF">2021-07-31T12:23:00Z</dcterms:created>
  <dcterms:modified xsi:type="dcterms:W3CDTF">2022-06-15T11:49:00Z</dcterms:modified>
</cp:coreProperties>
</file>