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875B32" w14:textId="77777777" w:rsidR="008A34FF" w:rsidRDefault="008A34FF">
      <w:pPr>
        <w:rPr>
          <w:rFonts w:ascii="Arial" w:hAnsi="Arial" w:cs="Arial"/>
          <w:color w:val="111A0B"/>
          <w:shd w:val="clear" w:color="auto" w:fill="FFFFFF"/>
        </w:rPr>
      </w:pPr>
      <w:r>
        <w:rPr>
          <w:rFonts w:ascii="Arial" w:hAnsi="Arial" w:cs="Arial"/>
          <w:color w:val="111A0B"/>
          <w:shd w:val="clear" w:color="auto" w:fill="FFFFFF"/>
        </w:rPr>
        <w:t>UR Student Newsletter</w:t>
      </w:r>
    </w:p>
    <w:p w14:paraId="0862BCC1" w14:textId="0FDA7429" w:rsidR="00E871EB" w:rsidRDefault="00E871EB">
      <w:pPr>
        <w:rPr>
          <w:rFonts w:ascii="Arial" w:hAnsi="Arial" w:cs="Arial"/>
          <w:color w:val="111A0B"/>
          <w:shd w:val="clear" w:color="auto" w:fill="FFFFFF"/>
        </w:rPr>
      </w:pPr>
      <w:r>
        <w:rPr>
          <w:rFonts w:ascii="Arial" w:hAnsi="Arial" w:cs="Arial"/>
          <w:color w:val="111A0B"/>
          <w:shd w:val="clear" w:color="auto" w:fill="FFFFFF"/>
        </w:rPr>
        <w:t>Volume 3</w:t>
      </w:r>
      <w:r w:rsidR="008A34FF">
        <w:rPr>
          <w:rFonts w:ascii="Arial" w:hAnsi="Arial" w:cs="Arial"/>
          <w:color w:val="111A0B"/>
          <w:shd w:val="clear" w:color="auto" w:fill="FFFFFF"/>
        </w:rPr>
        <w:t xml:space="preserve">, </w:t>
      </w:r>
      <w:r>
        <w:rPr>
          <w:rFonts w:ascii="Arial" w:hAnsi="Arial" w:cs="Arial"/>
          <w:color w:val="111A0B"/>
          <w:shd w:val="clear" w:color="auto" w:fill="FFFFFF"/>
        </w:rPr>
        <w:t>December 2018</w:t>
      </w:r>
    </w:p>
    <w:p w14:paraId="4EEFE059" w14:textId="77777777" w:rsidR="00E871EB" w:rsidRPr="00E871EB" w:rsidRDefault="00E871EB">
      <w:pPr>
        <w:rPr>
          <w:rFonts w:ascii="Arial" w:hAnsi="Arial" w:cs="Arial"/>
          <w:color w:val="111A0B"/>
          <w:shd w:val="clear" w:color="auto" w:fill="FFFFFF"/>
        </w:rPr>
      </w:pPr>
    </w:p>
    <w:p w14:paraId="637EA4ED" w14:textId="711032E4" w:rsidR="008B7439" w:rsidRPr="00E871EB" w:rsidRDefault="008B7439">
      <w:pPr>
        <w:rPr>
          <w:rFonts w:ascii="Arial" w:hAnsi="Arial" w:cs="Arial"/>
          <w:b/>
          <w:color w:val="111A0B"/>
          <w:shd w:val="clear" w:color="auto" w:fill="FFFFFF"/>
        </w:rPr>
      </w:pPr>
      <w:r w:rsidRPr="00E871EB">
        <w:rPr>
          <w:rFonts w:ascii="Arial" w:hAnsi="Arial" w:cs="Arial"/>
          <w:b/>
          <w:color w:val="111A0B"/>
          <w:shd w:val="clear" w:color="auto" w:fill="FFFFFF"/>
        </w:rPr>
        <w:t>Moving Forward</w:t>
      </w:r>
    </w:p>
    <w:p w14:paraId="0C89F5D6" w14:textId="483EB351" w:rsidR="006E3ECB" w:rsidRPr="008B7439" w:rsidRDefault="008B7439">
      <w:pPr>
        <w:rPr>
          <w:rFonts w:cstheme="minorHAnsi"/>
          <w:color w:val="111A0B"/>
          <w:shd w:val="clear" w:color="auto" w:fill="FFFFFF"/>
        </w:rPr>
      </w:pPr>
      <w:r w:rsidRPr="008B7439">
        <w:rPr>
          <w:rFonts w:cstheme="minorHAnsi"/>
          <w:color w:val="111A0B"/>
          <w:shd w:val="clear" w:color="auto" w:fill="FFFFFF"/>
        </w:rPr>
        <w:t xml:space="preserve">The last six months have brought us closer to making UR Student a reality for the campus community. After an intensive work effort to get </w:t>
      </w:r>
      <w:r w:rsidR="00EE79D4">
        <w:rPr>
          <w:rFonts w:cstheme="minorHAnsi"/>
          <w:color w:val="111A0B"/>
          <w:shd w:val="clear" w:color="auto" w:fill="FFFFFF"/>
        </w:rPr>
        <w:t xml:space="preserve">UR Student configured and </w:t>
      </w:r>
      <w:r w:rsidRPr="008B7439">
        <w:rPr>
          <w:rFonts w:cstheme="minorHAnsi"/>
          <w:color w:val="111A0B"/>
          <w:shd w:val="clear" w:color="auto" w:fill="FFFFFF"/>
        </w:rPr>
        <w:t xml:space="preserve">ready for </w:t>
      </w:r>
      <w:r w:rsidR="00EE79D4">
        <w:rPr>
          <w:rFonts w:cstheme="minorHAnsi"/>
          <w:color w:val="111A0B"/>
          <w:shd w:val="clear" w:color="auto" w:fill="FFFFFF"/>
        </w:rPr>
        <w:t xml:space="preserve">testing with converted </w:t>
      </w:r>
      <w:r w:rsidRPr="008B7439">
        <w:rPr>
          <w:rFonts w:cstheme="minorHAnsi"/>
          <w:color w:val="111A0B"/>
          <w:shd w:val="clear" w:color="auto" w:fill="FFFFFF"/>
        </w:rPr>
        <w:t>data</w:t>
      </w:r>
      <w:r w:rsidR="00EE79D4">
        <w:rPr>
          <w:rFonts w:cstheme="minorHAnsi"/>
          <w:color w:val="111A0B"/>
          <w:shd w:val="clear" w:color="auto" w:fill="FFFFFF"/>
        </w:rPr>
        <w:t xml:space="preserve"> from the legacy Student Information System (SIS)</w:t>
      </w:r>
      <w:r w:rsidRPr="008B7439">
        <w:rPr>
          <w:rFonts w:cstheme="minorHAnsi"/>
          <w:color w:val="111A0B"/>
          <w:shd w:val="clear" w:color="auto" w:fill="FFFFFF"/>
        </w:rPr>
        <w:t xml:space="preserve">, we have held events to keep you informed and engaged. From the campus-wide Community Forum with hands-on attendee experiences and a Programs of Study </w:t>
      </w:r>
      <w:r w:rsidR="00856C30">
        <w:rPr>
          <w:rFonts w:cstheme="minorHAnsi"/>
          <w:color w:val="111A0B"/>
          <w:shd w:val="clear" w:color="auto" w:fill="FFFFFF"/>
        </w:rPr>
        <w:t xml:space="preserve">(POS) </w:t>
      </w:r>
      <w:r w:rsidRPr="008B7439">
        <w:rPr>
          <w:rFonts w:cstheme="minorHAnsi"/>
          <w:color w:val="111A0B"/>
          <w:shd w:val="clear" w:color="auto" w:fill="FFFFFF"/>
        </w:rPr>
        <w:t>remote Demo Day in November to a December remote demonstration of Courses in UR Student, we're moving towards getting the new system ready for your feedback to make it even better for rollout in July 2019.</w:t>
      </w:r>
    </w:p>
    <w:p w14:paraId="23A8CF23" w14:textId="57B5DB22" w:rsidR="00711830" w:rsidRDefault="00711830" w:rsidP="008B7439">
      <w:pPr>
        <w:shd w:val="clear" w:color="auto" w:fill="FFFFFF"/>
        <w:spacing w:after="0" w:line="240" w:lineRule="auto"/>
        <w:outlineLvl w:val="3"/>
        <w:rPr>
          <w:rFonts w:ascii="Arial" w:eastAsia="Times New Roman" w:hAnsi="Arial" w:cs="Arial"/>
          <w:b/>
          <w:color w:val="000000"/>
        </w:rPr>
      </w:pPr>
    </w:p>
    <w:p w14:paraId="1E1F34A1" w14:textId="444D8FDC" w:rsidR="008B7439" w:rsidRPr="008721D6" w:rsidRDefault="0011037F" w:rsidP="008B7439">
      <w:pPr>
        <w:shd w:val="clear" w:color="auto" w:fill="FFFFFF"/>
        <w:spacing w:after="0" w:line="240" w:lineRule="auto"/>
        <w:outlineLvl w:val="3"/>
        <w:rPr>
          <w:rFonts w:ascii="Arial" w:eastAsia="Times New Roman" w:hAnsi="Arial" w:cs="Arial"/>
          <w:b/>
          <w:color w:val="000000"/>
        </w:rPr>
      </w:pPr>
      <w:r>
        <w:rPr>
          <w:rFonts w:cstheme="minorHAnsi"/>
          <w:noProof/>
          <w:color w:val="111A0B"/>
          <w:shd w:val="clear" w:color="auto" w:fill="FFFFFF"/>
        </w:rPr>
        <w:drawing>
          <wp:anchor distT="0" distB="0" distL="114300" distR="114300" simplePos="0" relativeHeight="251660288" behindDoc="0" locked="0" layoutInCell="1" allowOverlap="1" wp14:anchorId="2448AE55" wp14:editId="4C67B1FB">
            <wp:simplePos x="0" y="0"/>
            <wp:positionH relativeFrom="column">
              <wp:posOffset>3639820</wp:posOffset>
            </wp:positionH>
            <wp:positionV relativeFrom="paragraph">
              <wp:posOffset>60960</wp:posOffset>
            </wp:positionV>
            <wp:extent cx="2304415" cy="2676525"/>
            <wp:effectExtent l="0" t="0" r="63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andson2.jpg"/>
                    <pic:cNvPicPr/>
                  </pic:nvPicPr>
                  <pic:blipFill>
                    <a:blip r:embed="rId5">
                      <a:extLst>
                        <a:ext uri="{28A0092B-C50C-407E-A947-70E740481C1C}">
                          <a14:useLocalDpi xmlns:a14="http://schemas.microsoft.com/office/drawing/2010/main" val="0"/>
                        </a:ext>
                      </a:extLst>
                    </a:blip>
                    <a:stretch>
                      <a:fillRect/>
                    </a:stretch>
                  </pic:blipFill>
                  <pic:spPr>
                    <a:xfrm>
                      <a:off x="0" y="0"/>
                      <a:ext cx="2304415" cy="2676525"/>
                    </a:xfrm>
                    <a:prstGeom prst="rect">
                      <a:avLst/>
                    </a:prstGeom>
                  </pic:spPr>
                </pic:pic>
              </a:graphicData>
            </a:graphic>
            <wp14:sizeRelH relativeFrom="margin">
              <wp14:pctWidth>0</wp14:pctWidth>
            </wp14:sizeRelH>
            <wp14:sizeRelV relativeFrom="margin">
              <wp14:pctHeight>0</wp14:pctHeight>
            </wp14:sizeRelV>
          </wp:anchor>
        </w:drawing>
      </w:r>
      <w:r w:rsidR="008B7439" w:rsidRPr="008721D6">
        <w:rPr>
          <w:rFonts w:ascii="Arial" w:eastAsia="Times New Roman" w:hAnsi="Arial" w:cs="Arial"/>
          <w:b/>
          <w:color w:val="000000"/>
        </w:rPr>
        <w:t>UR Student Forum Draws Crowd &amp; Excitement!</w:t>
      </w:r>
    </w:p>
    <w:p w14:paraId="2E32BFD5" w14:textId="77777777" w:rsidR="008B7439" w:rsidRPr="008721D6" w:rsidRDefault="008B7439" w:rsidP="008B7439">
      <w:pPr>
        <w:shd w:val="clear" w:color="auto" w:fill="FFFFFF"/>
        <w:spacing w:after="0" w:line="240" w:lineRule="auto"/>
        <w:outlineLvl w:val="3"/>
        <w:rPr>
          <w:rFonts w:ascii="Arial" w:eastAsia="Times New Roman" w:hAnsi="Arial" w:cs="Arial"/>
          <w:strike/>
          <w:color w:val="000000"/>
          <w:sz w:val="24"/>
          <w:szCs w:val="24"/>
        </w:rPr>
      </w:pPr>
    </w:p>
    <w:p w14:paraId="6BF622D2" w14:textId="77777777" w:rsidR="008B7439" w:rsidRPr="008721D6" w:rsidRDefault="008B7439">
      <w:r w:rsidRPr="008721D6">
        <w:t>From Records and Registration to Advising and Student Finance, many attendees got to navigate through UR Student with expert guidance. Between getting to perform system tasks or strike up conversations with the Project’s leadership, those at event got a little more familiar with the nuts and bolts of UR Student.</w:t>
      </w:r>
    </w:p>
    <w:p w14:paraId="6BC5B0DD" w14:textId="2E3A1A31" w:rsidR="008B7439" w:rsidRPr="008721D6" w:rsidRDefault="008B7439">
      <w:r w:rsidRPr="008721D6">
        <w:t>Some participants who had a personalized hands-on session also volunteered to help us test the system. We really appreciate this kind of involvement to get valuable feedback from those who will be the system’s everyday users.</w:t>
      </w:r>
    </w:p>
    <w:p w14:paraId="1A1EF5D7" w14:textId="6E94D551" w:rsidR="00843AB6" w:rsidRPr="008721D6" w:rsidRDefault="0011037F">
      <w:pPr>
        <w:rPr>
          <w:rFonts w:ascii="Arial" w:hAnsi="Arial" w:cs="Arial"/>
          <w:b/>
          <w:bCs/>
          <w:color w:val="111A0B"/>
          <w:sz w:val="30"/>
          <w:szCs w:val="30"/>
          <w:shd w:val="clear" w:color="auto" w:fill="FFFFFF"/>
        </w:rPr>
      </w:pPr>
      <w:r>
        <w:rPr>
          <w:noProof/>
        </w:rPr>
        <mc:AlternateContent>
          <mc:Choice Requires="wps">
            <w:drawing>
              <wp:anchor distT="0" distB="0" distL="114300" distR="114300" simplePos="0" relativeHeight="251662336" behindDoc="0" locked="0" layoutInCell="1" allowOverlap="1" wp14:anchorId="550F585A" wp14:editId="375C9754">
                <wp:simplePos x="0" y="0"/>
                <wp:positionH relativeFrom="column">
                  <wp:posOffset>3458845</wp:posOffset>
                </wp:positionH>
                <wp:positionV relativeFrom="paragraph">
                  <wp:posOffset>415925</wp:posOffset>
                </wp:positionV>
                <wp:extent cx="2485390" cy="353060"/>
                <wp:effectExtent l="0" t="0" r="0" b="8890"/>
                <wp:wrapSquare wrapText="bothSides"/>
                <wp:docPr id="5" name="Text Box 5"/>
                <wp:cNvGraphicFramePr/>
                <a:graphic xmlns:a="http://schemas.openxmlformats.org/drawingml/2006/main">
                  <a:graphicData uri="http://schemas.microsoft.com/office/word/2010/wordprocessingShape">
                    <wps:wsp>
                      <wps:cNvSpPr txBox="1"/>
                      <wps:spPr>
                        <a:xfrm>
                          <a:off x="0" y="0"/>
                          <a:ext cx="2485390" cy="353060"/>
                        </a:xfrm>
                        <a:prstGeom prst="rect">
                          <a:avLst/>
                        </a:prstGeom>
                        <a:solidFill>
                          <a:prstClr val="white"/>
                        </a:solidFill>
                        <a:ln>
                          <a:noFill/>
                        </a:ln>
                      </wps:spPr>
                      <wps:txbx>
                        <w:txbxContent>
                          <w:p w14:paraId="756494F5" w14:textId="3A5EBE8A" w:rsidR="0011037F" w:rsidRPr="003122BC" w:rsidRDefault="0011037F" w:rsidP="0011037F">
                            <w:pPr>
                              <w:pStyle w:val="Caption"/>
                              <w:rPr>
                                <w:rFonts w:cstheme="minorHAnsi"/>
                                <w:noProof/>
                                <w:color w:val="111A0B"/>
                                <w:shd w:val="clear" w:color="auto" w:fill="FFFFFF"/>
                              </w:rPr>
                            </w:pPr>
                            <w:r w:rsidRPr="00095929">
                              <w:t>UR Student's November Community Forum featured a hands-on experience for attendees who signed up.</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550F585A" id="_x0000_t202" coordsize="21600,21600" o:spt="202" path="m,l,21600r21600,l21600,xe">
                <v:stroke joinstyle="miter"/>
                <v:path gradientshapeok="t" o:connecttype="rect"/>
              </v:shapetype>
              <v:shape id="Text Box 5" o:spid="_x0000_s1026" type="#_x0000_t202" style="position:absolute;margin-left:272.35pt;margin-top:32.75pt;width:195.7pt;height:27.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" stroked="f">
                <v:textbox inset="0,0,0,0">
                  <w:txbxContent>
                    <w:p w14:paraId="756494F5" w14:textId="3A5EBE8A" w:rsidR="0011037F" w:rsidRPr="003122BC" w:rsidRDefault="0011037F" w:rsidP="0011037F">
                      <w:pPr>
                        <w:pStyle w:val="Caption"/>
                        <w:rPr>
                          <w:rFonts w:cstheme="minorHAnsi"/>
                          <w:noProof/>
                          <w:color w:val="111A0B"/>
                          <w:shd w:val="clear" w:color="auto" w:fill="FFFFFF"/>
                        </w:rPr>
                      </w:pPr>
                      <w:r w:rsidRPr="00095929">
                        <w:t>UR Student's November Community Forum featured a hands-on experience for attendees who signed up.</w:t>
                      </w:r>
                    </w:p>
                  </w:txbxContent>
                </v:textbox>
                <w10:wrap type="square"/>
              </v:shape>
            </w:pict>
          </mc:Fallback>
        </mc:AlternateContent>
      </w:r>
      <w:r w:rsidR="00843AB6" w:rsidRPr="008721D6">
        <w:t xml:space="preserve">Even if you couldn’t make it to the event, </w:t>
      </w:r>
      <w:r w:rsidR="0040256F" w:rsidRPr="008721D6">
        <w:t>take a look at the UR Student Community Forum PowerPoint presentation on our Demo Days page</w:t>
      </w:r>
      <w:r w:rsidR="00BF0644" w:rsidRPr="008721D6">
        <w:t>,</w:t>
      </w:r>
      <w:r w:rsidR="0040256F" w:rsidRPr="008721D6">
        <w:t xml:space="preserve"> </w:t>
      </w:r>
      <w:r w:rsidR="00843AB6" w:rsidRPr="008721D6">
        <w:t xml:space="preserve">or just </w:t>
      </w:r>
      <w:hyperlink r:id="rId6" w:history="1">
        <w:r w:rsidR="00843AB6" w:rsidRPr="008721D6">
          <w:rPr>
            <w:rStyle w:val="Hyperlink"/>
          </w:rPr>
          <w:t>ask any ques</w:t>
        </w:r>
        <w:bookmarkStart w:id="0" w:name="_GoBack"/>
        <w:bookmarkEnd w:id="0"/>
        <w:r w:rsidR="00843AB6" w:rsidRPr="008721D6">
          <w:rPr>
            <w:rStyle w:val="Hyperlink"/>
          </w:rPr>
          <w:t>tions</w:t>
        </w:r>
      </w:hyperlink>
      <w:r w:rsidR="00843AB6" w:rsidRPr="008721D6">
        <w:t xml:space="preserve"> about what we covered. </w:t>
      </w:r>
    </w:p>
    <w:p w14:paraId="4DB3DFBB" w14:textId="77777777" w:rsidR="00843AB6" w:rsidRPr="00E871EB" w:rsidRDefault="00843AB6" w:rsidP="00843AB6">
      <w:pPr>
        <w:rPr>
          <w:rFonts w:ascii="Arial" w:hAnsi="Arial" w:cs="Arial"/>
          <w:b/>
        </w:rPr>
      </w:pPr>
      <w:r w:rsidRPr="00E871EB">
        <w:rPr>
          <w:rFonts w:ascii="Arial" w:hAnsi="Arial" w:cs="Arial"/>
          <w:b/>
        </w:rPr>
        <w:t>Learn More:</w:t>
      </w:r>
    </w:p>
    <w:p w14:paraId="089AED1E" w14:textId="77777777" w:rsidR="0040256F" w:rsidRPr="00BF0644" w:rsidRDefault="00A41090" w:rsidP="0040256F">
      <w:hyperlink r:id="rId7" w:anchor=".W_vwpExFzGE" w:tgtFrame="_blank" w:history="1">
        <w:r w:rsidR="0040256F" w:rsidRPr="00BF0644">
          <w:rPr>
            <w:rStyle w:val="Hyperlink"/>
          </w:rPr>
          <w:t>Register now</w:t>
        </w:r>
      </w:hyperlink>
      <w:r w:rsidR="00BF0644">
        <w:t> for the December 20</w:t>
      </w:r>
      <w:r w:rsidR="00BF0644" w:rsidRPr="00BF0644">
        <w:rPr>
          <w:vertAlign w:val="superscript"/>
        </w:rPr>
        <w:t>th</w:t>
      </w:r>
      <w:r w:rsidR="0040256F" w:rsidRPr="00BF0644">
        <w:t xml:space="preserve"> UR Student Remote Demo Days on Changes in Courses &amp; Course Sections</w:t>
      </w:r>
    </w:p>
    <w:p w14:paraId="3A8745C1" w14:textId="29658AD9" w:rsidR="0040256F" w:rsidRDefault="00A41090" w:rsidP="0040256F">
      <w:pPr>
        <w:rPr>
          <w:i/>
        </w:rPr>
      </w:pPr>
      <w:hyperlink r:id="rId8" w:tgtFrame="_blank" w:history="1">
        <w:r w:rsidR="0040256F" w:rsidRPr="00BF0644">
          <w:rPr>
            <w:rStyle w:val="Hyperlink"/>
          </w:rPr>
          <w:t>Watch the November 14th Remote Demo Days</w:t>
        </w:r>
      </w:hyperlink>
      <w:r w:rsidR="00856C30">
        <w:t> playback on Programs of Study</w:t>
      </w:r>
      <w:r w:rsidR="00856C30">
        <w:rPr>
          <w:i/>
        </w:rPr>
        <w:t>; changes coming are listed below.</w:t>
      </w:r>
    </w:p>
    <w:p w14:paraId="728BDD3E" w14:textId="77777777" w:rsidR="0040256F" w:rsidRDefault="0040256F">
      <w:r>
        <w:br w:type="page"/>
      </w:r>
    </w:p>
    <w:p w14:paraId="7AB39572" w14:textId="77777777" w:rsidR="00843AB6" w:rsidRPr="008A34FF" w:rsidRDefault="00843AB6">
      <w:pPr>
        <w:rPr>
          <w:rFonts w:ascii="Arial" w:hAnsi="Arial" w:cs="Arial"/>
          <w:b/>
          <w:iCs/>
          <w:sz w:val="24"/>
        </w:rPr>
      </w:pPr>
      <w:r w:rsidRPr="008A34FF">
        <w:rPr>
          <w:rFonts w:ascii="Arial" w:hAnsi="Arial" w:cs="Arial"/>
          <w:b/>
          <w:iCs/>
          <w:sz w:val="24"/>
        </w:rPr>
        <w:lastRenderedPageBreak/>
        <w:t>Programs of Study Redefined</w:t>
      </w:r>
    </w:p>
    <w:p w14:paraId="5679356B" w14:textId="77777777" w:rsidR="00843AB6" w:rsidRDefault="00843AB6">
      <w:r w:rsidRPr="00843AB6">
        <w:t xml:space="preserve">There will be some powerful changes in the new </w:t>
      </w:r>
      <w:r w:rsidRPr="00BF0644">
        <w:t>system</w:t>
      </w:r>
      <w:r w:rsidR="0040256F" w:rsidRPr="00BF0644">
        <w:t xml:space="preserve"> that includes the following</w:t>
      </w:r>
      <w:r w:rsidRPr="00BF0644">
        <w:t>:</w:t>
      </w:r>
    </w:p>
    <w:p w14:paraId="577D5481" w14:textId="77777777" w:rsidR="009A6B9B" w:rsidRDefault="009A6B9B" w:rsidP="004D6ACB">
      <w:pPr>
        <w:numPr>
          <w:ilvl w:val="0"/>
          <w:numId w:val="1"/>
        </w:numPr>
        <w:spacing w:after="0" w:line="240" w:lineRule="auto"/>
      </w:pPr>
      <w:r>
        <w:t>New Terminology</w:t>
      </w:r>
    </w:p>
    <w:p w14:paraId="03031F38" w14:textId="7E1FAAE8" w:rsidR="004D6ACB" w:rsidRDefault="00843AB6" w:rsidP="004D6ACB">
      <w:pPr>
        <w:numPr>
          <w:ilvl w:val="0"/>
          <w:numId w:val="1"/>
        </w:numPr>
        <w:spacing w:after="0" w:line="240" w:lineRule="auto"/>
      </w:pPr>
      <w:r w:rsidRPr="00843AB6">
        <w:t>Program of Study Code and Structure</w:t>
      </w:r>
    </w:p>
    <w:p w14:paraId="29D1568D" w14:textId="77777777" w:rsidR="00843AB6" w:rsidRDefault="00843AB6" w:rsidP="004D6ACB">
      <w:pPr>
        <w:numPr>
          <w:ilvl w:val="0"/>
          <w:numId w:val="1"/>
        </w:numPr>
        <w:spacing w:after="0" w:line="240" w:lineRule="auto"/>
      </w:pPr>
      <w:r w:rsidRPr="00843AB6">
        <w:t>Program of Study Type</w:t>
      </w:r>
    </w:p>
    <w:p w14:paraId="75058D72" w14:textId="77777777" w:rsidR="0043792F" w:rsidRDefault="0043792F" w:rsidP="00843AB6">
      <w:pPr>
        <w:rPr>
          <w:strike/>
        </w:rPr>
      </w:pPr>
    </w:p>
    <w:p w14:paraId="37AAFA8B" w14:textId="646AECA6" w:rsidR="00843AB6" w:rsidRDefault="00843AB6" w:rsidP="00843AB6">
      <w:r w:rsidRPr="00843AB6">
        <w:t>Our Project Team has been listening to feedback from around the University to make the POS naming structure and functions reflect our needs at this time.</w:t>
      </w:r>
    </w:p>
    <w:p w14:paraId="2C2F8213" w14:textId="05DF4D09" w:rsidR="009A6B9B" w:rsidRPr="0043792F" w:rsidRDefault="009A6B9B" w:rsidP="009A6B9B">
      <w:pPr>
        <w:rPr>
          <w:rFonts w:ascii="Arial" w:hAnsi="Arial" w:cs="Arial"/>
          <w:i/>
        </w:rPr>
      </w:pPr>
      <w:r w:rsidRPr="0043792F">
        <w:rPr>
          <w:rFonts w:ascii="Arial" w:hAnsi="Arial" w:cs="Arial"/>
          <w:i/>
        </w:rPr>
        <w:t>New Terminology:</w:t>
      </w:r>
    </w:p>
    <w:p w14:paraId="023D587D" w14:textId="059B4E61" w:rsidR="009A6B9B" w:rsidRDefault="009A6B9B" w:rsidP="009A6B9B">
      <w:r w:rsidRPr="009E21D5">
        <w:rPr>
          <w:b/>
          <w:bCs/>
        </w:rPr>
        <w:t>Program of Study: </w:t>
      </w:r>
      <w:r w:rsidRPr="009E21D5">
        <w:t>Program of study represents the educational objectives offered at a University. For example, a Biology Major through which a student can achieve a Bachelor of Science Degree.</w:t>
      </w:r>
      <w:r w:rsidRPr="009A6B9B">
        <w:t xml:space="preserve"> </w:t>
      </w:r>
      <w:r>
        <w:t>Programs of Study also govern</w:t>
      </w:r>
      <w:r w:rsidRPr="009E21D5">
        <w:t xml:space="preserve"> the academic requirements for students; academic policies that apply to students; and the educational credentials students can earn.</w:t>
      </w:r>
    </w:p>
    <w:p w14:paraId="06787427" w14:textId="77777777" w:rsidR="009A6B9B" w:rsidRDefault="009A6B9B" w:rsidP="009A6B9B">
      <w:r w:rsidRPr="009E21D5">
        <w:rPr>
          <w:b/>
          <w:bCs/>
        </w:rPr>
        <w:t>Matriculation:</w:t>
      </w:r>
      <w:r w:rsidRPr="009E21D5">
        <w:t> The process of moving students from Applicant to Student stage that creates the academic record for the student. Note: Students can have multiple academic records, each associated with one or more Programs of Study that support a distinct educational objective.</w:t>
      </w:r>
    </w:p>
    <w:p w14:paraId="560CAD3F" w14:textId="77777777" w:rsidR="009A6B9B" w:rsidRDefault="009A6B9B" w:rsidP="009A6B9B">
      <w:r w:rsidRPr="009E21D5">
        <w:rPr>
          <w:b/>
          <w:bCs/>
        </w:rPr>
        <w:t>Academic Units (AUs): </w:t>
      </w:r>
      <w:r w:rsidRPr="009E21D5">
        <w:t>This refers to schools, colleges and departments designed within the UR Student system.</w:t>
      </w:r>
    </w:p>
    <w:p w14:paraId="3F5F39BF" w14:textId="77777777" w:rsidR="009A6B9B" w:rsidRDefault="009A6B9B" w:rsidP="009A6B9B">
      <w:r w:rsidRPr="009E21D5">
        <w:t>To give you an idea of how they will function, those with the appropriate security can use AUs to:</w:t>
      </w:r>
    </w:p>
    <w:p w14:paraId="43372635" w14:textId="77777777" w:rsidR="009A6B9B" w:rsidRDefault="009A6B9B" w:rsidP="009A6B9B">
      <w:pPr>
        <w:pStyle w:val="ListParagraph"/>
        <w:numPr>
          <w:ilvl w:val="0"/>
          <w:numId w:val="5"/>
        </w:numPr>
      </w:pPr>
      <w:r>
        <w:t>Assign faculty to teach a course section</w:t>
      </w:r>
    </w:p>
    <w:p w14:paraId="35C1A695" w14:textId="77777777" w:rsidR="009A6B9B" w:rsidRDefault="009A6B9B" w:rsidP="009A6B9B">
      <w:pPr>
        <w:pStyle w:val="ListParagraph"/>
        <w:numPr>
          <w:ilvl w:val="0"/>
          <w:numId w:val="5"/>
        </w:numPr>
      </w:pPr>
      <w:r>
        <w:t>Facilitate a system workflow and assignment of duties</w:t>
      </w:r>
    </w:p>
    <w:p w14:paraId="6120681C" w14:textId="77777777" w:rsidR="009A6B9B" w:rsidRDefault="009A6B9B" w:rsidP="009A6B9B">
      <w:pPr>
        <w:pStyle w:val="ListParagraph"/>
        <w:numPr>
          <w:ilvl w:val="0"/>
          <w:numId w:val="5"/>
        </w:numPr>
      </w:pPr>
      <w:r>
        <w:t>Run reports by any AU (e.g. report enrollment by school, by team, and by course)</w:t>
      </w:r>
    </w:p>
    <w:p w14:paraId="3346ED0A" w14:textId="77777777" w:rsidR="009A6B9B" w:rsidRDefault="009A6B9B" w:rsidP="009A6B9B">
      <w:pPr>
        <w:rPr>
          <w:b/>
        </w:rPr>
      </w:pPr>
      <w:r>
        <w:rPr>
          <w:b/>
        </w:rPr>
        <w:t>AUs can specify which units can do the following in UR Student:</w:t>
      </w:r>
    </w:p>
    <w:p w14:paraId="43005D91" w14:textId="77777777" w:rsidR="009A6B9B" w:rsidRDefault="009A6B9B" w:rsidP="009A6B9B">
      <w:pPr>
        <w:pStyle w:val="ListParagraph"/>
        <w:numPr>
          <w:ilvl w:val="0"/>
          <w:numId w:val="6"/>
        </w:numPr>
      </w:pPr>
      <w:r>
        <w:t>Administer financial aid</w:t>
      </w:r>
    </w:p>
    <w:p w14:paraId="001261B7" w14:textId="77777777" w:rsidR="009A6B9B" w:rsidRDefault="009A6B9B" w:rsidP="009A6B9B">
      <w:pPr>
        <w:pStyle w:val="ListParagraph"/>
        <w:numPr>
          <w:ilvl w:val="0"/>
          <w:numId w:val="6"/>
        </w:numPr>
      </w:pPr>
      <w:r>
        <w:t>Offer courses and programs of study</w:t>
      </w:r>
    </w:p>
    <w:p w14:paraId="5C3B5B62" w14:textId="77777777" w:rsidR="009A6B9B" w:rsidRDefault="009A6B9B" w:rsidP="009A6B9B">
      <w:pPr>
        <w:pStyle w:val="ListParagraph"/>
        <w:numPr>
          <w:ilvl w:val="0"/>
          <w:numId w:val="6"/>
        </w:numPr>
      </w:pPr>
      <w:r>
        <w:t>Admit students</w:t>
      </w:r>
    </w:p>
    <w:p w14:paraId="38EB0BC6" w14:textId="2A8F977B" w:rsidR="009A6B9B" w:rsidRDefault="009A6B9B" w:rsidP="008721D6">
      <w:pPr>
        <w:pStyle w:val="ListParagraph"/>
        <w:numPr>
          <w:ilvl w:val="0"/>
          <w:numId w:val="6"/>
        </w:numPr>
      </w:pPr>
      <w:r>
        <w:t>Allow students to know all the schools they belong to at a glance</w:t>
      </w:r>
    </w:p>
    <w:p w14:paraId="164DC8A5" w14:textId="36866362" w:rsidR="00775512" w:rsidRPr="008A34FF" w:rsidRDefault="00775512" w:rsidP="00843AB6">
      <w:pPr>
        <w:rPr>
          <w:rFonts w:ascii="Arial" w:hAnsi="Arial" w:cs="Arial"/>
          <w:i/>
        </w:rPr>
      </w:pPr>
      <w:r w:rsidRPr="008A34FF">
        <w:rPr>
          <w:rFonts w:ascii="Arial" w:hAnsi="Arial" w:cs="Arial"/>
          <w:i/>
        </w:rPr>
        <w:t>Program of Study Code and Structure:</w:t>
      </w:r>
    </w:p>
    <w:p w14:paraId="355A8A00" w14:textId="2711E182" w:rsidR="009E21D5" w:rsidRDefault="009E21D5" w:rsidP="00843AB6">
      <w:r w:rsidRPr="009E21D5">
        <w:t>After identifying a consistent set of criteria, we arrived at an intuitive code convention for any student POS. The logical progression behind creating codes in UR Student depends on the school, degree, </w:t>
      </w:r>
      <w:r w:rsidRPr="009E21D5">
        <w:rPr>
          <w:i/>
          <w:iCs/>
        </w:rPr>
        <w:t>whether the major is declared or not</w:t>
      </w:r>
      <w:r w:rsidRPr="009E21D5">
        <w:t xml:space="preserve">, and the original SIS code </w:t>
      </w:r>
      <w:r w:rsidRPr="00E871EB">
        <w:t>(see exampl</w:t>
      </w:r>
      <w:r w:rsidR="00E871EB" w:rsidRPr="00E871EB">
        <w:t>es here</w:t>
      </w:r>
      <w:r w:rsidRPr="00E871EB">
        <w:t>).</w:t>
      </w:r>
    </w:p>
    <w:p w14:paraId="74050EB1" w14:textId="77777777" w:rsidR="003C5135" w:rsidRDefault="003C5135" w:rsidP="00843AB6"/>
    <w:p w14:paraId="6D6D043B" w14:textId="77777777" w:rsidR="00C960CA" w:rsidRDefault="00C960CA" w:rsidP="00843AB6">
      <w:r>
        <w:rPr>
          <w:noProof/>
        </w:rPr>
        <w:lastRenderedPageBreak/>
        <w:drawing>
          <wp:inline distT="0" distB="0" distL="0" distR="0" wp14:anchorId="609015E8" wp14:editId="12A542CB">
            <wp:extent cx="4060190" cy="944230"/>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OS_codes.png"/>
                    <pic:cNvPicPr/>
                  </pic:nvPicPr>
                  <pic:blipFill>
                    <a:blip r:embed="rId9">
                      <a:extLst>
                        <a:ext uri="{28A0092B-C50C-407E-A947-70E740481C1C}">
                          <a14:useLocalDpi xmlns:a14="http://schemas.microsoft.com/office/drawing/2010/main" val="0"/>
                        </a:ext>
                      </a:extLst>
                    </a:blip>
                    <a:stretch>
                      <a:fillRect/>
                    </a:stretch>
                  </pic:blipFill>
                  <pic:spPr>
                    <a:xfrm>
                      <a:off x="0" y="0"/>
                      <a:ext cx="4123506" cy="958955"/>
                    </a:xfrm>
                    <a:prstGeom prst="rect">
                      <a:avLst/>
                    </a:prstGeom>
                  </pic:spPr>
                </pic:pic>
              </a:graphicData>
            </a:graphic>
          </wp:inline>
        </w:drawing>
      </w:r>
    </w:p>
    <w:p w14:paraId="0A482A4C" w14:textId="77777777" w:rsidR="00C960CA" w:rsidRPr="00C960CA" w:rsidRDefault="00C960CA" w:rsidP="00843AB6">
      <w:pPr>
        <w:rPr>
          <w:rFonts w:cstheme="minorHAnsi"/>
          <w:i/>
          <w:sz w:val="20"/>
          <w:szCs w:val="20"/>
        </w:rPr>
      </w:pPr>
      <w:r w:rsidRPr="00C960CA">
        <w:rPr>
          <w:rFonts w:cstheme="minorHAnsi"/>
          <w:i/>
          <w:color w:val="111A0B"/>
          <w:sz w:val="20"/>
          <w:szCs w:val="20"/>
          <w:shd w:val="clear" w:color="auto" w:fill="FFFFFF"/>
        </w:rPr>
        <w:t xml:space="preserve">New POS naming convention for </w:t>
      </w:r>
      <w:r w:rsidRPr="00F42D0D">
        <w:rPr>
          <w:rFonts w:cstheme="minorHAnsi"/>
          <w:b/>
          <w:i/>
          <w:color w:val="111A0B"/>
          <w:sz w:val="20"/>
          <w:szCs w:val="20"/>
          <w:shd w:val="clear" w:color="auto" w:fill="FFFFFF"/>
        </w:rPr>
        <w:t>declared</w:t>
      </w:r>
      <w:r w:rsidRPr="00C960CA">
        <w:rPr>
          <w:rFonts w:cstheme="minorHAnsi"/>
          <w:i/>
          <w:color w:val="111A0B"/>
          <w:sz w:val="20"/>
          <w:szCs w:val="20"/>
          <w:shd w:val="clear" w:color="auto" w:fill="FFFFFF"/>
        </w:rPr>
        <w:t xml:space="preserve"> major</w:t>
      </w:r>
    </w:p>
    <w:p w14:paraId="0D8B5797" w14:textId="77777777" w:rsidR="00C960CA" w:rsidRDefault="00C960CA" w:rsidP="00843AB6">
      <w:r>
        <w:rPr>
          <w:noProof/>
        </w:rPr>
        <w:drawing>
          <wp:inline distT="0" distB="0" distL="0" distR="0" wp14:anchorId="69003398" wp14:editId="47C843DB">
            <wp:extent cx="4060288" cy="1140051"/>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POS_codes.png"/>
                    <pic:cNvPicPr/>
                  </pic:nvPicPr>
                  <pic:blipFill>
                    <a:blip r:embed="rId10">
                      <a:extLst>
                        <a:ext uri="{28A0092B-C50C-407E-A947-70E740481C1C}">
                          <a14:useLocalDpi xmlns:a14="http://schemas.microsoft.com/office/drawing/2010/main" val="0"/>
                        </a:ext>
                      </a:extLst>
                    </a:blip>
                    <a:stretch>
                      <a:fillRect/>
                    </a:stretch>
                  </pic:blipFill>
                  <pic:spPr>
                    <a:xfrm>
                      <a:off x="0" y="0"/>
                      <a:ext cx="4060288" cy="1140051"/>
                    </a:xfrm>
                    <a:prstGeom prst="rect">
                      <a:avLst/>
                    </a:prstGeom>
                  </pic:spPr>
                </pic:pic>
              </a:graphicData>
            </a:graphic>
          </wp:inline>
        </w:drawing>
      </w:r>
    </w:p>
    <w:p w14:paraId="35ABF540" w14:textId="77777777" w:rsidR="00C960CA" w:rsidRPr="00C960CA" w:rsidRDefault="00C960CA" w:rsidP="00C960CA">
      <w:pPr>
        <w:rPr>
          <w:rFonts w:cstheme="minorHAnsi"/>
          <w:i/>
          <w:sz w:val="20"/>
          <w:szCs w:val="20"/>
        </w:rPr>
      </w:pPr>
      <w:r w:rsidRPr="00C960CA">
        <w:rPr>
          <w:rFonts w:cstheme="minorHAnsi"/>
          <w:i/>
          <w:color w:val="111A0B"/>
          <w:sz w:val="20"/>
          <w:szCs w:val="20"/>
          <w:shd w:val="clear" w:color="auto" w:fill="FFFFFF"/>
        </w:rPr>
        <w:t>New POS naming convention for</w:t>
      </w:r>
      <w:r w:rsidRPr="00F42D0D">
        <w:rPr>
          <w:rFonts w:cstheme="minorHAnsi"/>
          <w:b/>
          <w:i/>
          <w:color w:val="111A0B"/>
          <w:sz w:val="20"/>
          <w:szCs w:val="20"/>
          <w:shd w:val="clear" w:color="auto" w:fill="FFFFFF"/>
        </w:rPr>
        <w:t xml:space="preserve"> undeclared</w:t>
      </w:r>
      <w:r w:rsidRPr="00C960CA">
        <w:rPr>
          <w:rFonts w:cstheme="minorHAnsi"/>
          <w:i/>
          <w:color w:val="111A0B"/>
          <w:sz w:val="20"/>
          <w:szCs w:val="20"/>
          <w:shd w:val="clear" w:color="auto" w:fill="FFFFFF"/>
        </w:rPr>
        <w:t xml:space="preserve"> major ("I" designates "intended")</w:t>
      </w:r>
    </w:p>
    <w:p w14:paraId="20EC7756" w14:textId="6BD3A348" w:rsidR="00F42D0D" w:rsidRPr="008A34FF" w:rsidRDefault="00775512" w:rsidP="009E21D5">
      <w:pPr>
        <w:rPr>
          <w:rFonts w:ascii="Arial" w:hAnsi="Arial" w:cs="Arial"/>
          <w:i/>
        </w:rPr>
      </w:pPr>
      <w:r w:rsidRPr="008A34FF">
        <w:rPr>
          <w:rFonts w:ascii="Arial" w:hAnsi="Arial" w:cs="Arial"/>
          <w:i/>
        </w:rPr>
        <w:t>Program of Study Type:</w:t>
      </w:r>
    </w:p>
    <w:p w14:paraId="1C7F1153" w14:textId="100286F6" w:rsidR="00775512" w:rsidRDefault="00775512" w:rsidP="00775512">
      <w:r w:rsidRPr="000D06D2">
        <w:t>With </w:t>
      </w:r>
      <w:r w:rsidRPr="000D06D2">
        <w:rPr>
          <w:i/>
          <w:iCs/>
        </w:rPr>
        <w:t>Program Types</w:t>
      </w:r>
      <w:r w:rsidRPr="000D06D2">
        <w:t>, such as Certificates, Majors, or Non-Credit, administrators can configure POS to</w:t>
      </w:r>
      <w:r w:rsidR="003C364A">
        <w:t xml:space="preserve"> stand alone, grant credentials</w:t>
      </w:r>
      <w:r w:rsidRPr="000D06D2">
        <w:t xml:space="preserve"> or even have concentrations, as shown </w:t>
      </w:r>
      <w:r>
        <w:t>below</w:t>
      </w:r>
      <w:r w:rsidRPr="000D06D2">
        <w:t>. There are significant additional options (</w:t>
      </w:r>
      <w:r w:rsidRPr="000D06D2">
        <w:rPr>
          <w:i/>
          <w:iCs/>
        </w:rPr>
        <w:t>for registrars</w:t>
      </w:r>
      <w:r w:rsidRPr="000D06D2">
        <w:t>):</w:t>
      </w:r>
    </w:p>
    <w:p w14:paraId="51C86D40" w14:textId="77777777" w:rsidR="00775512" w:rsidRDefault="00775512" w:rsidP="00775512">
      <w:pPr>
        <w:pStyle w:val="ListParagraph"/>
        <w:numPr>
          <w:ilvl w:val="0"/>
          <w:numId w:val="7"/>
        </w:numPr>
      </w:pPr>
      <w:r>
        <w:t>Fast-pass admissions allows students in through the Admissions system and into a POS</w:t>
      </w:r>
    </w:p>
    <w:p w14:paraId="111410C3" w14:textId="77777777" w:rsidR="00775512" w:rsidRDefault="00775512" w:rsidP="00775512">
      <w:pPr>
        <w:pStyle w:val="ListParagraph"/>
        <w:numPr>
          <w:ilvl w:val="0"/>
          <w:numId w:val="7"/>
        </w:numPr>
      </w:pPr>
      <w:r>
        <w:t>“Program complete” (i.e. designates graduation)</w:t>
      </w:r>
    </w:p>
    <w:p w14:paraId="49D3BA84" w14:textId="77777777" w:rsidR="00775512" w:rsidRPr="000D06D2" w:rsidRDefault="00775512" w:rsidP="00775512">
      <w:pPr>
        <w:rPr>
          <w:rFonts w:ascii="Arial" w:hAnsi="Arial" w:cs="Arial"/>
        </w:rPr>
      </w:pPr>
      <w:r w:rsidRPr="00997E97">
        <w:rPr>
          <w:rFonts w:cstheme="minorHAnsi"/>
          <w:b/>
          <w:color w:val="111A0B"/>
          <w:shd w:val="clear" w:color="auto" w:fill="FFFFFF"/>
        </w:rPr>
        <w:t>Watch Now:</w:t>
      </w:r>
      <w:r w:rsidRPr="000D06D2">
        <w:rPr>
          <w:rFonts w:ascii="Arial" w:hAnsi="Arial" w:cs="Arial"/>
          <w:color w:val="111A0B"/>
          <w:shd w:val="clear" w:color="auto" w:fill="FFFFFF"/>
        </w:rPr>
        <w:t> </w:t>
      </w:r>
      <w:hyperlink r:id="rId11" w:tgtFrame="_blank" w:history="1">
        <w:r w:rsidRPr="00997E97">
          <w:rPr>
            <w:rStyle w:val="Hyperlink"/>
            <w:rFonts w:cstheme="minorHAnsi"/>
            <w:color w:val="529FC6"/>
            <w:shd w:val="clear" w:color="auto" w:fill="FFFFFF"/>
          </w:rPr>
          <w:t>Program Type Demo</w:t>
        </w:r>
      </w:hyperlink>
    </w:p>
    <w:p w14:paraId="20FD0428" w14:textId="77777777" w:rsidR="00775512" w:rsidRDefault="00775512" w:rsidP="00775512">
      <w:r>
        <w:rPr>
          <w:noProof/>
        </w:rPr>
        <w:drawing>
          <wp:inline distT="0" distB="0" distL="0" distR="0" wp14:anchorId="6A55190E" wp14:editId="451B4FC0">
            <wp:extent cx="5327877" cy="3061252"/>
            <wp:effectExtent l="76200" t="76200" r="139700" b="13970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384576" cy="3093830"/>
                    </a:xfrm>
                    <a:prstGeom prst="rect">
                      <a:avLst/>
                    </a:prstGeom>
                    <a:ln w="38100">
                      <a:solidFill>
                        <a:schemeClr val="tx1"/>
                      </a:solidFill>
                    </a:ln>
                    <a:effectLst>
                      <a:outerShdw blurRad="50800" dist="38100" dir="2700000" algn="tl" rotWithShape="0">
                        <a:prstClr val="black">
                          <a:alpha val="40000"/>
                        </a:prstClr>
                      </a:outerShdw>
                    </a:effectLst>
                  </pic:spPr>
                </pic:pic>
              </a:graphicData>
            </a:graphic>
          </wp:inline>
        </w:drawing>
      </w:r>
    </w:p>
    <w:p w14:paraId="019C43F3" w14:textId="7294C4C9" w:rsidR="00C133AD" w:rsidRDefault="00775512" w:rsidP="000D06D2">
      <w:pPr>
        <w:rPr>
          <w:rFonts w:ascii="Arial" w:hAnsi="Arial" w:cs="Arial"/>
          <w:b/>
          <w:sz w:val="24"/>
          <w:szCs w:val="24"/>
        </w:rPr>
      </w:pPr>
      <w:r w:rsidRPr="004D6ACB">
        <w:rPr>
          <w:i/>
          <w:sz w:val="20"/>
          <w:szCs w:val="20"/>
        </w:rPr>
        <w:t xml:space="preserve">Example of Program Type in UR Student along with AU, AL and </w:t>
      </w:r>
      <w:r>
        <w:rPr>
          <w:i/>
          <w:sz w:val="20"/>
          <w:szCs w:val="20"/>
        </w:rPr>
        <w:t>POS</w:t>
      </w:r>
    </w:p>
    <w:p w14:paraId="25641363" w14:textId="343B8687" w:rsidR="000D06D2" w:rsidRPr="00C133AD" w:rsidRDefault="00C133AD" w:rsidP="00843AB6">
      <w:pPr>
        <w:rPr>
          <w:rFonts w:ascii="Arial" w:hAnsi="Arial" w:cs="Arial"/>
          <w:b/>
          <w:i/>
          <w:iCs/>
        </w:rPr>
      </w:pPr>
      <w:r>
        <w:rPr>
          <w:noProof/>
        </w:rPr>
        <w:lastRenderedPageBreak/>
        <w:drawing>
          <wp:anchor distT="0" distB="0" distL="114300" distR="114300" simplePos="0" relativeHeight="251659264" behindDoc="0" locked="0" layoutInCell="1" allowOverlap="1" wp14:anchorId="1C56F71F" wp14:editId="4F5329EA">
            <wp:simplePos x="0" y="0"/>
            <wp:positionH relativeFrom="column">
              <wp:posOffset>4396740</wp:posOffset>
            </wp:positionH>
            <wp:positionV relativeFrom="paragraph">
              <wp:posOffset>102567</wp:posOffset>
            </wp:positionV>
            <wp:extent cx="1590261" cy="238851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1590261" cy="2388510"/>
                    </a:xfrm>
                    <a:prstGeom prst="rect">
                      <a:avLst/>
                    </a:prstGeom>
                  </pic:spPr>
                </pic:pic>
              </a:graphicData>
            </a:graphic>
          </wp:anchor>
        </w:drawing>
      </w:r>
      <w:r w:rsidR="0052188D" w:rsidRPr="00C133AD">
        <w:rPr>
          <w:rFonts w:ascii="Arial" w:hAnsi="Arial" w:cs="Arial"/>
          <w:b/>
          <w:i/>
          <w:iCs/>
        </w:rPr>
        <w:t>UR Student Spotlight: University Bursar Kathy Blackmon</w:t>
      </w:r>
    </w:p>
    <w:p w14:paraId="0B487816" w14:textId="75533D8B" w:rsidR="0052188D" w:rsidRDefault="0052188D" w:rsidP="00843AB6">
      <w:r w:rsidRPr="0052188D">
        <w:t>We caught up with University of Rochester Bursar Kathy Blackmon after she took part in a panel discussio</w:t>
      </w:r>
      <w:r w:rsidR="00F56909">
        <w:t>n at a Workday user conference in early November</w:t>
      </w:r>
      <w:r w:rsidRPr="0052188D">
        <w:t>. During Kathy’s session, “Workday Student Financials: From Concept to Reality,” she delved into our collaboration on the new system’s design and deployment. Kathy shared some of her experiences and lessons learned on our journey towards University-wide system transformation.</w:t>
      </w:r>
    </w:p>
    <w:p w14:paraId="6304A69A" w14:textId="258010D7" w:rsidR="00C20E1F" w:rsidRPr="00997E97" w:rsidRDefault="00A41090" w:rsidP="00843AB6">
      <w:pPr>
        <w:rPr>
          <w:rFonts w:cstheme="minorHAnsi"/>
          <w:b/>
        </w:rPr>
      </w:pPr>
      <w:hyperlink r:id="rId14" w:history="1">
        <w:r w:rsidR="00C20E1F" w:rsidRPr="00997E97">
          <w:rPr>
            <w:rStyle w:val="Hyperlink"/>
            <w:rFonts w:cstheme="minorHAnsi"/>
            <w:b/>
          </w:rPr>
          <w:t>Read the full article</w:t>
        </w:r>
      </w:hyperlink>
    </w:p>
    <w:p w14:paraId="071BDF01" w14:textId="77777777" w:rsidR="00A116A6" w:rsidRPr="00642E60" w:rsidRDefault="00EF5FED" w:rsidP="00843AB6">
      <w:pPr>
        <w:rPr>
          <w:rFonts w:ascii="Arial" w:hAnsi="Arial" w:cs="Arial"/>
          <w:b/>
          <w:i/>
          <w:iCs/>
          <w:sz w:val="24"/>
          <w:szCs w:val="24"/>
        </w:rPr>
      </w:pPr>
      <w:r>
        <w:rPr>
          <w:rFonts w:ascii="Arial" w:hAnsi="Arial" w:cs="Arial"/>
          <w:b/>
          <w:i/>
          <w:iCs/>
        </w:rPr>
        <w:br w:type="page"/>
      </w:r>
      <w:r w:rsidR="00A116A6" w:rsidRPr="00642E60">
        <w:rPr>
          <w:rFonts w:ascii="Arial" w:hAnsi="Arial" w:cs="Arial"/>
          <w:i/>
          <w:iCs/>
          <w:color w:val="000000"/>
          <w:sz w:val="24"/>
          <w:szCs w:val="24"/>
          <w:shd w:val="clear" w:color="auto" w:fill="FFFFFF"/>
        </w:rPr>
        <w:lastRenderedPageBreak/>
        <w:t>Subscribe to Stay in Touch with UR Student!</w:t>
      </w:r>
    </w:p>
    <w:p w14:paraId="5346DCC3" w14:textId="77777777" w:rsidR="00A116A6" w:rsidRDefault="00A116A6" w:rsidP="00843AB6">
      <w:r w:rsidRPr="00A116A6">
        <w:t>Learn more about anticipated changes to the University’s functional areas by keeping up with SIG meetings and other news. </w:t>
      </w:r>
      <w:hyperlink r:id="rId15" w:history="1">
        <w:r w:rsidRPr="00A116A6">
          <w:rPr>
            <w:rStyle w:val="Hyperlink"/>
          </w:rPr>
          <w:t>Go to UR Student News</w:t>
        </w:r>
      </w:hyperlink>
      <w:r w:rsidRPr="00A116A6">
        <w:t> now to subscribe to our web updates to stay in the know.</w:t>
      </w:r>
    </w:p>
    <w:sectPr w:rsidR="00A116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D3394"/>
    <w:multiLevelType w:val="hybridMultilevel"/>
    <w:tmpl w:val="DFF4378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30CD6E35"/>
    <w:multiLevelType w:val="multilevel"/>
    <w:tmpl w:val="602C0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4483433"/>
    <w:multiLevelType w:val="hybridMultilevel"/>
    <w:tmpl w:val="AC42C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F0F45D5"/>
    <w:multiLevelType w:val="hybridMultilevel"/>
    <w:tmpl w:val="62A010AA"/>
    <w:lvl w:ilvl="0" w:tplc="8A7C311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CA62480"/>
    <w:multiLevelType w:val="hybridMultilevel"/>
    <w:tmpl w:val="EDD49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F7A1468"/>
    <w:multiLevelType w:val="hybridMultilevel"/>
    <w:tmpl w:val="36FE0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4"/>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439"/>
    <w:rsid w:val="000137B6"/>
    <w:rsid w:val="000249CD"/>
    <w:rsid w:val="000A4EE5"/>
    <w:rsid w:val="000C77CE"/>
    <w:rsid w:val="000D06D2"/>
    <w:rsid w:val="0011037F"/>
    <w:rsid w:val="00214E20"/>
    <w:rsid w:val="002B3787"/>
    <w:rsid w:val="00312EBD"/>
    <w:rsid w:val="0032048A"/>
    <w:rsid w:val="00325B93"/>
    <w:rsid w:val="00390FD8"/>
    <w:rsid w:val="003C364A"/>
    <w:rsid w:val="003C5135"/>
    <w:rsid w:val="0040256F"/>
    <w:rsid w:val="0043792F"/>
    <w:rsid w:val="004D6ACB"/>
    <w:rsid w:val="004E1CAC"/>
    <w:rsid w:val="0052188D"/>
    <w:rsid w:val="005D62EB"/>
    <w:rsid w:val="00601C21"/>
    <w:rsid w:val="00642E60"/>
    <w:rsid w:val="006E3ECB"/>
    <w:rsid w:val="00711830"/>
    <w:rsid w:val="007641EB"/>
    <w:rsid w:val="00775512"/>
    <w:rsid w:val="007851C9"/>
    <w:rsid w:val="007B0C7E"/>
    <w:rsid w:val="00843AB6"/>
    <w:rsid w:val="00856C30"/>
    <w:rsid w:val="00861784"/>
    <w:rsid w:val="008721D6"/>
    <w:rsid w:val="008A34FF"/>
    <w:rsid w:val="008B7439"/>
    <w:rsid w:val="008E228C"/>
    <w:rsid w:val="00997E97"/>
    <w:rsid w:val="009A6B9B"/>
    <w:rsid w:val="009E21D5"/>
    <w:rsid w:val="00A116A6"/>
    <w:rsid w:val="00A41090"/>
    <w:rsid w:val="00B1332B"/>
    <w:rsid w:val="00BA54CB"/>
    <w:rsid w:val="00BF0644"/>
    <w:rsid w:val="00C133AD"/>
    <w:rsid w:val="00C20E1F"/>
    <w:rsid w:val="00C960CA"/>
    <w:rsid w:val="00CE474A"/>
    <w:rsid w:val="00E871EB"/>
    <w:rsid w:val="00EA01A5"/>
    <w:rsid w:val="00EE79D4"/>
    <w:rsid w:val="00EF5FED"/>
    <w:rsid w:val="00F42D0D"/>
    <w:rsid w:val="00F56909"/>
    <w:rsid w:val="00F97102"/>
    <w:rsid w:val="00FC4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0F04E7"/>
  <w15:chartTrackingRefBased/>
  <w15:docId w15:val="{BBC2842C-08E1-438F-8C9B-5759887BDE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4">
    <w:name w:val="heading 4"/>
    <w:basedOn w:val="Normal"/>
    <w:link w:val="Heading4Char"/>
    <w:uiPriority w:val="9"/>
    <w:qFormat/>
    <w:rsid w:val="008B7439"/>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8B7439"/>
    <w:rPr>
      <w:rFonts w:ascii="Times New Roman" w:eastAsia="Times New Roman" w:hAnsi="Times New Roman" w:cs="Times New Roman"/>
      <w:b/>
      <w:bCs/>
      <w:sz w:val="24"/>
      <w:szCs w:val="24"/>
    </w:rPr>
  </w:style>
  <w:style w:type="character" w:styleId="Hyperlink">
    <w:name w:val="Hyperlink"/>
    <w:basedOn w:val="DefaultParagraphFont"/>
    <w:uiPriority w:val="99"/>
    <w:unhideWhenUsed/>
    <w:rsid w:val="00843AB6"/>
    <w:rPr>
      <w:color w:val="0563C1" w:themeColor="hyperlink"/>
      <w:u w:val="single"/>
    </w:rPr>
  </w:style>
  <w:style w:type="paragraph" w:styleId="ListParagraph">
    <w:name w:val="List Paragraph"/>
    <w:basedOn w:val="Normal"/>
    <w:uiPriority w:val="34"/>
    <w:qFormat/>
    <w:rsid w:val="00843AB6"/>
    <w:pPr>
      <w:ind w:left="720"/>
      <w:contextualSpacing/>
    </w:pPr>
  </w:style>
  <w:style w:type="paragraph" w:styleId="IntenseQuote">
    <w:name w:val="Intense Quote"/>
    <w:basedOn w:val="Normal"/>
    <w:next w:val="Normal"/>
    <w:link w:val="IntenseQuoteChar"/>
    <w:uiPriority w:val="30"/>
    <w:qFormat/>
    <w:rsid w:val="0052188D"/>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52188D"/>
    <w:rPr>
      <w:i/>
      <w:iCs/>
      <w:color w:val="5B9BD5" w:themeColor="accent1"/>
    </w:rPr>
  </w:style>
  <w:style w:type="paragraph" w:styleId="BalloonText">
    <w:name w:val="Balloon Text"/>
    <w:basedOn w:val="Normal"/>
    <w:link w:val="BalloonTextChar"/>
    <w:uiPriority w:val="99"/>
    <w:semiHidden/>
    <w:unhideWhenUsed/>
    <w:rsid w:val="00E871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71EB"/>
    <w:rPr>
      <w:rFonts w:ascii="Segoe UI" w:hAnsi="Segoe UI" w:cs="Segoe UI"/>
      <w:sz w:val="18"/>
      <w:szCs w:val="18"/>
    </w:rPr>
  </w:style>
  <w:style w:type="character" w:styleId="CommentReference">
    <w:name w:val="annotation reference"/>
    <w:basedOn w:val="DefaultParagraphFont"/>
    <w:uiPriority w:val="99"/>
    <w:semiHidden/>
    <w:unhideWhenUsed/>
    <w:rsid w:val="00775512"/>
    <w:rPr>
      <w:sz w:val="18"/>
      <w:szCs w:val="18"/>
    </w:rPr>
  </w:style>
  <w:style w:type="paragraph" w:styleId="CommentText">
    <w:name w:val="annotation text"/>
    <w:basedOn w:val="Normal"/>
    <w:link w:val="CommentTextChar"/>
    <w:uiPriority w:val="99"/>
    <w:semiHidden/>
    <w:unhideWhenUsed/>
    <w:rsid w:val="00775512"/>
    <w:pPr>
      <w:spacing w:line="240" w:lineRule="auto"/>
    </w:pPr>
    <w:rPr>
      <w:sz w:val="24"/>
      <w:szCs w:val="24"/>
    </w:rPr>
  </w:style>
  <w:style w:type="character" w:customStyle="1" w:styleId="CommentTextChar">
    <w:name w:val="Comment Text Char"/>
    <w:basedOn w:val="DefaultParagraphFont"/>
    <w:link w:val="CommentText"/>
    <w:uiPriority w:val="99"/>
    <w:semiHidden/>
    <w:rsid w:val="00775512"/>
    <w:rPr>
      <w:sz w:val="24"/>
      <w:szCs w:val="24"/>
    </w:rPr>
  </w:style>
  <w:style w:type="paragraph" w:styleId="CommentSubject">
    <w:name w:val="annotation subject"/>
    <w:basedOn w:val="CommentText"/>
    <w:next w:val="CommentText"/>
    <w:link w:val="CommentSubjectChar"/>
    <w:uiPriority w:val="99"/>
    <w:semiHidden/>
    <w:unhideWhenUsed/>
    <w:rsid w:val="00775512"/>
    <w:rPr>
      <w:b/>
      <w:bCs/>
      <w:sz w:val="20"/>
      <w:szCs w:val="20"/>
    </w:rPr>
  </w:style>
  <w:style w:type="character" w:customStyle="1" w:styleId="CommentSubjectChar">
    <w:name w:val="Comment Subject Char"/>
    <w:basedOn w:val="CommentTextChar"/>
    <w:link w:val="CommentSubject"/>
    <w:uiPriority w:val="99"/>
    <w:semiHidden/>
    <w:rsid w:val="00775512"/>
    <w:rPr>
      <w:b/>
      <w:bCs/>
      <w:sz w:val="20"/>
      <w:szCs w:val="20"/>
    </w:rPr>
  </w:style>
  <w:style w:type="paragraph" w:styleId="Caption">
    <w:name w:val="caption"/>
    <w:basedOn w:val="Normal"/>
    <w:next w:val="Normal"/>
    <w:uiPriority w:val="35"/>
    <w:unhideWhenUsed/>
    <w:qFormat/>
    <w:rsid w:val="0011037F"/>
    <w:pPr>
      <w:spacing w:after="200" w:line="240" w:lineRule="auto"/>
    </w:pPr>
    <w:rPr>
      <w:i/>
      <w:iCs/>
      <w:color w:val="44546A" w:themeColor="text2"/>
      <w:sz w:val="18"/>
      <w:szCs w:val="18"/>
    </w:rPr>
  </w:style>
  <w:style w:type="character" w:styleId="FollowedHyperlink">
    <w:name w:val="FollowedHyperlink"/>
    <w:basedOn w:val="DefaultParagraphFont"/>
    <w:uiPriority w:val="99"/>
    <w:semiHidden/>
    <w:unhideWhenUsed/>
    <w:rsid w:val="00A4109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752630">
      <w:bodyDiv w:val="1"/>
      <w:marLeft w:val="0"/>
      <w:marRight w:val="0"/>
      <w:marTop w:val="0"/>
      <w:marBottom w:val="0"/>
      <w:divBdr>
        <w:top w:val="none" w:sz="0" w:space="0" w:color="auto"/>
        <w:left w:val="none" w:sz="0" w:space="0" w:color="auto"/>
        <w:bottom w:val="none" w:sz="0" w:space="0" w:color="auto"/>
        <w:right w:val="none" w:sz="0" w:space="0" w:color="auto"/>
      </w:divBdr>
    </w:div>
    <w:div w:id="230585318">
      <w:bodyDiv w:val="1"/>
      <w:marLeft w:val="0"/>
      <w:marRight w:val="0"/>
      <w:marTop w:val="0"/>
      <w:marBottom w:val="0"/>
      <w:divBdr>
        <w:top w:val="none" w:sz="0" w:space="0" w:color="auto"/>
        <w:left w:val="none" w:sz="0" w:space="0" w:color="auto"/>
        <w:bottom w:val="none" w:sz="0" w:space="0" w:color="auto"/>
        <w:right w:val="none" w:sz="0" w:space="0" w:color="auto"/>
      </w:divBdr>
    </w:div>
    <w:div w:id="444664610">
      <w:bodyDiv w:val="1"/>
      <w:marLeft w:val="0"/>
      <w:marRight w:val="0"/>
      <w:marTop w:val="0"/>
      <w:marBottom w:val="0"/>
      <w:divBdr>
        <w:top w:val="none" w:sz="0" w:space="0" w:color="auto"/>
        <w:left w:val="none" w:sz="0" w:space="0" w:color="auto"/>
        <w:bottom w:val="none" w:sz="0" w:space="0" w:color="auto"/>
        <w:right w:val="none" w:sz="0" w:space="0" w:color="auto"/>
      </w:divBdr>
    </w:div>
    <w:div w:id="818956300">
      <w:bodyDiv w:val="1"/>
      <w:marLeft w:val="0"/>
      <w:marRight w:val="0"/>
      <w:marTop w:val="0"/>
      <w:marBottom w:val="0"/>
      <w:divBdr>
        <w:top w:val="none" w:sz="0" w:space="0" w:color="auto"/>
        <w:left w:val="none" w:sz="0" w:space="0" w:color="auto"/>
        <w:bottom w:val="none" w:sz="0" w:space="0" w:color="auto"/>
        <w:right w:val="none" w:sz="0" w:space="0" w:color="auto"/>
      </w:divBdr>
    </w:div>
    <w:div w:id="844201358">
      <w:bodyDiv w:val="1"/>
      <w:marLeft w:val="0"/>
      <w:marRight w:val="0"/>
      <w:marTop w:val="0"/>
      <w:marBottom w:val="0"/>
      <w:divBdr>
        <w:top w:val="none" w:sz="0" w:space="0" w:color="auto"/>
        <w:left w:val="none" w:sz="0" w:space="0" w:color="auto"/>
        <w:bottom w:val="none" w:sz="0" w:space="0" w:color="auto"/>
        <w:right w:val="none" w:sz="0" w:space="0" w:color="auto"/>
      </w:divBdr>
      <w:divsChild>
        <w:div w:id="1674257005">
          <w:marLeft w:val="0"/>
          <w:marRight w:val="0"/>
          <w:marTop w:val="0"/>
          <w:marBottom w:val="0"/>
          <w:divBdr>
            <w:top w:val="none" w:sz="0" w:space="0" w:color="auto"/>
            <w:left w:val="none" w:sz="0" w:space="0" w:color="auto"/>
            <w:bottom w:val="none" w:sz="0" w:space="0" w:color="auto"/>
            <w:right w:val="none" w:sz="0" w:space="0" w:color="auto"/>
          </w:divBdr>
        </w:div>
      </w:divsChild>
    </w:div>
    <w:div w:id="1105996748">
      <w:bodyDiv w:val="1"/>
      <w:marLeft w:val="0"/>
      <w:marRight w:val="0"/>
      <w:marTop w:val="0"/>
      <w:marBottom w:val="0"/>
      <w:divBdr>
        <w:top w:val="none" w:sz="0" w:space="0" w:color="auto"/>
        <w:left w:val="none" w:sz="0" w:space="0" w:color="auto"/>
        <w:bottom w:val="none" w:sz="0" w:space="0" w:color="auto"/>
        <w:right w:val="none" w:sz="0" w:space="0" w:color="auto"/>
      </w:divBdr>
    </w:div>
    <w:div w:id="1149905177">
      <w:bodyDiv w:val="1"/>
      <w:marLeft w:val="0"/>
      <w:marRight w:val="0"/>
      <w:marTop w:val="0"/>
      <w:marBottom w:val="0"/>
      <w:divBdr>
        <w:top w:val="none" w:sz="0" w:space="0" w:color="auto"/>
        <w:left w:val="none" w:sz="0" w:space="0" w:color="auto"/>
        <w:bottom w:val="none" w:sz="0" w:space="0" w:color="auto"/>
        <w:right w:val="none" w:sz="0" w:space="0" w:color="auto"/>
      </w:divBdr>
    </w:div>
    <w:div w:id="1325039601">
      <w:bodyDiv w:val="1"/>
      <w:marLeft w:val="0"/>
      <w:marRight w:val="0"/>
      <w:marTop w:val="0"/>
      <w:marBottom w:val="0"/>
      <w:divBdr>
        <w:top w:val="none" w:sz="0" w:space="0" w:color="auto"/>
        <w:left w:val="none" w:sz="0" w:space="0" w:color="auto"/>
        <w:bottom w:val="none" w:sz="0" w:space="0" w:color="auto"/>
        <w:right w:val="none" w:sz="0" w:space="0" w:color="auto"/>
      </w:divBdr>
      <w:divsChild>
        <w:div w:id="303118612">
          <w:marLeft w:val="0"/>
          <w:marRight w:val="0"/>
          <w:marTop w:val="0"/>
          <w:marBottom w:val="0"/>
          <w:divBdr>
            <w:top w:val="none" w:sz="0" w:space="0" w:color="auto"/>
            <w:left w:val="none" w:sz="0" w:space="0" w:color="auto"/>
            <w:bottom w:val="none" w:sz="0" w:space="0" w:color="auto"/>
            <w:right w:val="none" w:sz="0" w:space="0" w:color="auto"/>
          </w:divBdr>
        </w:div>
      </w:divsChild>
    </w:div>
    <w:div w:id="1469275475">
      <w:bodyDiv w:val="1"/>
      <w:marLeft w:val="0"/>
      <w:marRight w:val="0"/>
      <w:marTop w:val="0"/>
      <w:marBottom w:val="0"/>
      <w:divBdr>
        <w:top w:val="none" w:sz="0" w:space="0" w:color="auto"/>
        <w:left w:val="none" w:sz="0" w:space="0" w:color="auto"/>
        <w:bottom w:val="none" w:sz="0" w:space="0" w:color="auto"/>
        <w:right w:val="none" w:sz="0" w:space="0" w:color="auto"/>
      </w:divBdr>
    </w:div>
    <w:div w:id="1687167955">
      <w:bodyDiv w:val="1"/>
      <w:marLeft w:val="0"/>
      <w:marRight w:val="0"/>
      <w:marTop w:val="0"/>
      <w:marBottom w:val="0"/>
      <w:divBdr>
        <w:top w:val="none" w:sz="0" w:space="0" w:color="auto"/>
        <w:left w:val="none" w:sz="0" w:space="0" w:color="auto"/>
        <w:bottom w:val="none" w:sz="0" w:space="0" w:color="auto"/>
        <w:right w:val="none" w:sz="0" w:space="0" w:color="auto"/>
      </w:divBdr>
    </w:div>
    <w:div w:id="2022655802">
      <w:bodyDiv w:val="1"/>
      <w:marLeft w:val="0"/>
      <w:marRight w:val="0"/>
      <w:marTop w:val="0"/>
      <w:marBottom w:val="0"/>
      <w:divBdr>
        <w:top w:val="none" w:sz="0" w:space="0" w:color="auto"/>
        <w:left w:val="none" w:sz="0" w:space="0" w:color="auto"/>
        <w:bottom w:val="none" w:sz="0" w:space="0" w:color="auto"/>
        <w:right w:val="none" w:sz="0" w:space="0" w:color="auto"/>
      </w:divBdr>
      <w:divsChild>
        <w:div w:id="1580402638">
          <w:marLeft w:val="0"/>
          <w:marRight w:val="0"/>
          <w:marTop w:val="0"/>
          <w:marBottom w:val="0"/>
          <w:divBdr>
            <w:top w:val="none" w:sz="0" w:space="0" w:color="auto"/>
            <w:left w:val="none" w:sz="0" w:space="0" w:color="auto"/>
            <w:bottom w:val="none" w:sz="0" w:space="0" w:color="auto"/>
            <w:right w:val="none" w:sz="0" w:space="0" w:color="auto"/>
          </w:divBdr>
        </w:div>
      </w:divsChild>
    </w:div>
    <w:div w:id="2047680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p.box.com/s/wicxbg2dtxtrksnjyv3r8271xmbr044l" TargetMode="Externa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hyperlink" Target="https://events.rochester.edu/event/ur_student_demo_days_remote_presentation" TargetMode="Externa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rochester.edu/urstudent/contact-us/" TargetMode="External"/><Relationship Id="rId11" Type="http://schemas.openxmlformats.org/officeDocument/2006/relationships/hyperlink" Target="http://www.rochester.edu/urstudent/wp-content/uploads/2018/10/Program_type_clip.mp4" TargetMode="External"/><Relationship Id="rId5" Type="http://schemas.openxmlformats.org/officeDocument/2006/relationships/image" Target="media/image1.jpg"/><Relationship Id="rId15" Type="http://schemas.openxmlformats.org/officeDocument/2006/relationships/hyperlink" Target="http://www.rochester.edu/urstudent/news/" TargetMode="Externa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spark.adobe.com/page/Xc54oSLmDTPI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811</Words>
  <Characters>4628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University of Rochester</Company>
  <LinksUpToDate>false</LinksUpToDate>
  <CharactersWithSpaces>5429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Carducci, Melissa</dc:creator>
  <cp:keywords/>
  <dc:description/>
  <cp:lastModifiedBy>Missy Carducci</cp:lastModifiedBy>
  <cp:revision>2</cp:revision>
  <cp:lastPrinted>2018-12-06T14:12:00Z</cp:lastPrinted>
  <dcterms:created xsi:type="dcterms:W3CDTF">2020-02-28T14:20:00Z</dcterms:created>
  <dcterms:modified xsi:type="dcterms:W3CDTF">2020-02-28T14:20:00Z</dcterms:modified>
</cp:coreProperties>
</file>